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4E4C6" w14:textId="16DD9CD8" w:rsidR="00700C16" w:rsidRPr="003E18DD" w:rsidRDefault="00F33140" w:rsidP="007911E2">
      <w:pPr>
        <w:rPr>
          <w:rFonts w:ascii="Calibri" w:hAnsi="Calibri" w:cs="Calibri"/>
          <w:b/>
          <w:color w:val="808080"/>
          <w:sz w:val="36"/>
          <w:szCs w:val="36"/>
        </w:rPr>
      </w:pPr>
      <w:r>
        <w:rPr>
          <w:rFonts w:ascii="Fedra Sans Std Demi" w:hAnsi="Fedra Sans Std Demi" w:cs="Calibri"/>
          <w:noProof/>
          <w:color w:val="071D49"/>
          <w:szCs w:val="24"/>
        </w:rPr>
        <w:drawing>
          <wp:anchor distT="0" distB="0" distL="114300" distR="114300" simplePos="0" relativeHeight="251657216" behindDoc="0" locked="0" layoutInCell="1" allowOverlap="1" wp14:anchorId="60CE834F" wp14:editId="62E757D1">
            <wp:simplePos x="0" y="0"/>
            <wp:positionH relativeFrom="column">
              <wp:posOffset>-308610</wp:posOffset>
            </wp:positionH>
            <wp:positionV relativeFrom="paragraph">
              <wp:posOffset>-167640</wp:posOffset>
            </wp:positionV>
            <wp:extent cx="2880995" cy="524510"/>
            <wp:effectExtent l="0" t="0" r="0" b="0"/>
            <wp:wrapSquare wrapText="bothSides"/>
            <wp:docPr id="2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edra Sans Std Demi" w:hAnsi="Fedra Sans Std Demi" w:cs="Calibri"/>
          <w:noProof/>
          <w:color w:val="071D49"/>
          <w:szCs w:val="24"/>
        </w:rPr>
        <w:drawing>
          <wp:anchor distT="0" distB="0" distL="114300" distR="114300" simplePos="0" relativeHeight="251658240" behindDoc="0" locked="0" layoutInCell="1" allowOverlap="1" wp14:anchorId="6D905A1E" wp14:editId="34B9AC07">
            <wp:simplePos x="0" y="0"/>
            <wp:positionH relativeFrom="column">
              <wp:posOffset>2733040</wp:posOffset>
            </wp:positionH>
            <wp:positionV relativeFrom="paragraph">
              <wp:posOffset>-139065</wp:posOffset>
            </wp:positionV>
            <wp:extent cx="2961640" cy="457200"/>
            <wp:effectExtent l="0" t="0" r="0" b="0"/>
            <wp:wrapSquare wrapText="bothSides"/>
            <wp:docPr id="2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736">
        <w:rPr>
          <w:rFonts w:ascii="Calibri" w:hAnsi="Calibri" w:cs="Calibri"/>
          <w:b/>
          <w:color w:val="808080"/>
          <w:sz w:val="44"/>
          <w:szCs w:val="44"/>
        </w:rPr>
        <w:t xml:space="preserve"> </w:t>
      </w:r>
    </w:p>
    <w:p w14:paraId="483952BA" w14:textId="77777777" w:rsidR="007911E2" w:rsidRPr="00577EA1" w:rsidRDefault="007911E2" w:rsidP="007911E2">
      <w:pPr>
        <w:rPr>
          <w:rFonts w:ascii="Calibri" w:hAnsi="Calibri" w:cs="Calibri"/>
          <w:b/>
          <w:color w:val="808080"/>
          <w:sz w:val="4"/>
          <w:szCs w:val="4"/>
        </w:rPr>
      </w:pPr>
      <w:r w:rsidRPr="007911E2">
        <w:rPr>
          <w:rFonts w:ascii="Calibri" w:hAnsi="Calibri" w:cs="Calibri"/>
          <w:b/>
          <w:color w:val="808080"/>
          <w:sz w:val="44"/>
          <w:szCs w:val="44"/>
        </w:rPr>
        <w:t xml:space="preserve">Comunicato </w:t>
      </w:r>
      <w:r w:rsidRPr="007911E2">
        <w:rPr>
          <w:rFonts w:ascii="Calibri" w:hAnsi="Calibri" w:cs="Calibri"/>
          <w:b/>
          <w:color w:val="7F7F7F"/>
          <w:sz w:val="44"/>
          <w:szCs w:val="44"/>
        </w:rPr>
        <w:t>Stampa</w:t>
      </w:r>
    </w:p>
    <w:p w14:paraId="5A277865" w14:textId="77777777" w:rsidR="007911E2" w:rsidRPr="00FC1836" w:rsidRDefault="007911E2" w:rsidP="00FC1836">
      <w:pPr>
        <w:pBdr>
          <w:bottom w:val="single" w:sz="4" w:space="1" w:color="auto"/>
        </w:pBdr>
        <w:rPr>
          <w:rFonts w:ascii="Calibri" w:hAnsi="Calibri" w:cs="Calibri"/>
          <w:b/>
          <w:noProof/>
          <w:sz w:val="2"/>
          <w:szCs w:val="2"/>
        </w:rPr>
      </w:pPr>
    </w:p>
    <w:p w14:paraId="374297D4" w14:textId="65A20593" w:rsidR="00CC360D" w:rsidRPr="00A54A83" w:rsidRDefault="00D7283B" w:rsidP="00A54A83">
      <w:pPr>
        <w:rPr>
          <w:rFonts w:ascii="Calibri" w:hAnsi="Calibri" w:cs="Calibri"/>
          <w:b/>
          <w:iCs/>
          <w:sz w:val="36"/>
          <w:szCs w:val="36"/>
        </w:rPr>
      </w:pPr>
      <w:r w:rsidRPr="00A54A83">
        <w:rPr>
          <w:rFonts w:ascii="Calibri" w:hAnsi="Calibri" w:cs="Calibri"/>
          <w:b/>
          <w:iCs/>
          <w:sz w:val="36"/>
          <w:szCs w:val="36"/>
        </w:rPr>
        <w:t xml:space="preserve">Record per i fatturati delle società di capitali </w:t>
      </w:r>
      <w:r w:rsidR="002C28B3" w:rsidRPr="00A54A83">
        <w:rPr>
          <w:rFonts w:ascii="Calibri" w:hAnsi="Calibri" w:cs="Calibri"/>
          <w:b/>
          <w:iCs/>
          <w:sz w:val="36"/>
          <w:szCs w:val="36"/>
        </w:rPr>
        <w:t xml:space="preserve">di </w:t>
      </w:r>
      <w:r w:rsidR="00CC360D" w:rsidRPr="00A54A83">
        <w:rPr>
          <w:rFonts w:ascii="Calibri" w:hAnsi="Calibri" w:cs="Calibri"/>
          <w:b/>
          <w:iCs/>
          <w:sz w:val="36"/>
          <w:szCs w:val="36"/>
        </w:rPr>
        <w:t>Lucca, Massa-Carrara e Pisa</w:t>
      </w:r>
    </w:p>
    <w:p w14:paraId="0B6D9F90" w14:textId="467C0408" w:rsidR="00AE1944" w:rsidRPr="00A54A83" w:rsidRDefault="00AE1944" w:rsidP="00CC360D">
      <w:pPr>
        <w:rPr>
          <w:rFonts w:ascii="Calibri" w:hAnsi="Calibri" w:cs="Calibri"/>
          <w:i/>
          <w:iCs/>
          <w:sz w:val="26"/>
          <w:szCs w:val="26"/>
        </w:rPr>
      </w:pPr>
      <w:r w:rsidRPr="00A54A83">
        <w:rPr>
          <w:rFonts w:ascii="Calibri" w:hAnsi="Calibri" w:cs="Calibri"/>
          <w:i/>
          <w:iCs/>
          <w:sz w:val="26"/>
          <w:szCs w:val="26"/>
        </w:rPr>
        <w:t>Bene</w:t>
      </w:r>
      <w:r w:rsidR="00540A5E" w:rsidRPr="00A54A83">
        <w:rPr>
          <w:rFonts w:ascii="Calibri" w:hAnsi="Calibri" w:cs="Calibri"/>
          <w:i/>
          <w:iCs/>
          <w:sz w:val="26"/>
          <w:szCs w:val="26"/>
        </w:rPr>
        <w:t xml:space="preserve"> le </w:t>
      </w:r>
      <w:r w:rsidRPr="00A54A83">
        <w:rPr>
          <w:rFonts w:ascii="Calibri" w:hAnsi="Calibri" w:cs="Calibri"/>
          <w:i/>
          <w:iCs/>
          <w:sz w:val="26"/>
          <w:szCs w:val="26"/>
        </w:rPr>
        <w:t>medio-grandi</w:t>
      </w:r>
      <w:r w:rsidR="00D7283B" w:rsidRPr="00A54A83">
        <w:rPr>
          <w:rFonts w:ascii="Calibri" w:hAnsi="Calibri" w:cs="Calibri"/>
          <w:i/>
          <w:iCs/>
          <w:sz w:val="26"/>
          <w:szCs w:val="26"/>
        </w:rPr>
        <w:t xml:space="preserve">, </w:t>
      </w:r>
      <w:r w:rsidR="008E29F3">
        <w:rPr>
          <w:rFonts w:ascii="Calibri" w:hAnsi="Calibri" w:cs="Calibri"/>
          <w:i/>
          <w:iCs/>
          <w:sz w:val="26"/>
          <w:szCs w:val="26"/>
        </w:rPr>
        <w:t xml:space="preserve">la </w:t>
      </w:r>
      <w:r w:rsidRPr="00A54A83">
        <w:rPr>
          <w:rFonts w:ascii="Calibri" w:hAnsi="Calibri" w:cs="Calibri"/>
          <w:i/>
          <w:iCs/>
          <w:sz w:val="26"/>
          <w:szCs w:val="26"/>
        </w:rPr>
        <w:t xml:space="preserve">nautica, </w:t>
      </w:r>
      <w:r w:rsidR="008E29F3">
        <w:rPr>
          <w:rFonts w:ascii="Calibri" w:hAnsi="Calibri" w:cs="Calibri"/>
          <w:i/>
          <w:iCs/>
          <w:sz w:val="26"/>
          <w:szCs w:val="26"/>
        </w:rPr>
        <w:t xml:space="preserve">la </w:t>
      </w:r>
      <w:proofErr w:type="spellStart"/>
      <w:r w:rsidRPr="00A54A83">
        <w:rPr>
          <w:rFonts w:ascii="Calibri" w:hAnsi="Calibri" w:cs="Calibri"/>
          <w:i/>
          <w:iCs/>
          <w:sz w:val="26"/>
          <w:szCs w:val="26"/>
        </w:rPr>
        <w:t>chimica</w:t>
      </w:r>
      <w:r w:rsidR="00A54A83" w:rsidRPr="00A54A83">
        <w:rPr>
          <w:rFonts w:ascii="Calibri" w:hAnsi="Calibri" w:cs="Calibri"/>
          <w:i/>
          <w:iCs/>
          <w:sz w:val="26"/>
          <w:szCs w:val="26"/>
        </w:rPr>
        <w:t>-f</w:t>
      </w:r>
      <w:r w:rsidRPr="00A54A83">
        <w:rPr>
          <w:rFonts w:ascii="Calibri" w:hAnsi="Calibri" w:cs="Calibri"/>
          <w:i/>
          <w:iCs/>
          <w:sz w:val="26"/>
          <w:szCs w:val="26"/>
        </w:rPr>
        <w:t>armaceutica</w:t>
      </w:r>
      <w:proofErr w:type="spellEnd"/>
      <w:r w:rsidRPr="00A54A83">
        <w:rPr>
          <w:rFonts w:ascii="Calibri" w:hAnsi="Calibri" w:cs="Calibri"/>
          <w:i/>
          <w:iCs/>
          <w:sz w:val="26"/>
          <w:szCs w:val="26"/>
        </w:rPr>
        <w:t xml:space="preserve">, </w:t>
      </w:r>
      <w:r w:rsidR="008E29F3">
        <w:rPr>
          <w:rFonts w:ascii="Calibri" w:hAnsi="Calibri" w:cs="Calibri"/>
          <w:i/>
          <w:iCs/>
          <w:sz w:val="26"/>
          <w:szCs w:val="26"/>
        </w:rPr>
        <w:t xml:space="preserve">la </w:t>
      </w:r>
      <w:r w:rsidRPr="00A54A83">
        <w:rPr>
          <w:rFonts w:ascii="Calibri" w:hAnsi="Calibri" w:cs="Calibri"/>
          <w:i/>
          <w:iCs/>
          <w:sz w:val="26"/>
          <w:szCs w:val="26"/>
        </w:rPr>
        <w:t>carta</w:t>
      </w:r>
      <w:r w:rsidR="00A54A83" w:rsidRPr="00A54A83">
        <w:rPr>
          <w:rFonts w:ascii="Calibri" w:hAnsi="Calibri" w:cs="Calibri"/>
          <w:i/>
          <w:iCs/>
          <w:sz w:val="26"/>
          <w:szCs w:val="26"/>
        </w:rPr>
        <w:t>-</w:t>
      </w:r>
      <w:r w:rsidRPr="00A54A83">
        <w:rPr>
          <w:rFonts w:ascii="Calibri" w:hAnsi="Calibri" w:cs="Calibri"/>
          <w:i/>
          <w:iCs/>
          <w:sz w:val="26"/>
          <w:szCs w:val="26"/>
        </w:rPr>
        <w:t>cartotecnica</w:t>
      </w:r>
      <w:r w:rsidR="00A54A83" w:rsidRPr="00A54A83">
        <w:rPr>
          <w:rFonts w:ascii="Calibri" w:hAnsi="Calibri" w:cs="Calibri"/>
          <w:i/>
          <w:iCs/>
          <w:sz w:val="26"/>
          <w:szCs w:val="26"/>
        </w:rPr>
        <w:t xml:space="preserve"> e</w:t>
      </w:r>
      <w:r w:rsidRPr="00A54A83">
        <w:rPr>
          <w:rFonts w:ascii="Calibri" w:hAnsi="Calibri" w:cs="Calibri"/>
          <w:i/>
          <w:iCs/>
          <w:sz w:val="26"/>
          <w:szCs w:val="26"/>
        </w:rPr>
        <w:t xml:space="preserve"> </w:t>
      </w:r>
      <w:r w:rsidR="008E29F3">
        <w:rPr>
          <w:rFonts w:ascii="Calibri" w:hAnsi="Calibri" w:cs="Calibri"/>
          <w:i/>
          <w:iCs/>
          <w:sz w:val="26"/>
          <w:szCs w:val="26"/>
        </w:rPr>
        <w:t xml:space="preserve">la </w:t>
      </w:r>
      <w:r w:rsidRPr="00A54A83">
        <w:rPr>
          <w:rFonts w:ascii="Calibri" w:hAnsi="Calibri" w:cs="Calibri"/>
          <w:i/>
          <w:iCs/>
          <w:sz w:val="26"/>
          <w:szCs w:val="26"/>
        </w:rPr>
        <w:t xml:space="preserve">lavorazione lapidea. Faticano </w:t>
      </w:r>
      <w:r w:rsidR="00D7283B" w:rsidRPr="00A54A83">
        <w:rPr>
          <w:rFonts w:ascii="Calibri" w:hAnsi="Calibri" w:cs="Calibri"/>
          <w:i/>
          <w:iCs/>
          <w:sz w:val="26"/>
          <w:szCs w:val="26"/>
        </w:rPr>
        <w:t xml:space="preserve">le </w:t>
      </w:r>
      <w:r w:rsidRPr="00A54A83">
        <w:rPr>
          <w:rFonts w:ascii="Calibri" w:hAnsi="Calibri" w:cs="Calibri"/>
          <w:i/>
          <w:iCs/>
          <w:sz w:val="26"/>
          <w:szCs w:val="26"/>
        </w:rPr>
        <w:t>piccolissime imprese</w:t>
      </w:r>
      <w:r w:rsidR="00A54A83">
        <w:rPr>
          <w:rFonts w:ascii="Calibri" w:hAnsi="Calibri" w:cs="Calibri"/>
          <w:i/>
          <w:iCs/>
          <w:sz w:val="26"/>
          <w:szCs w:val="26"/>
        </w:rPr>
        <w:t>,</w:t>
      </w:r>
      <w:r w:rsidRPr="00A54A83">
        <w:rPr>
          <w:rFonts w:ascii="Calibri" w:hAnsi="Calibri" w:cs="Calibri"/>
          <w:i/>
          <w:iCs/>
          <w:sz w:val="26"/>
          <w:szCs w:val="26"/>
        </w:rPr>
        <w:t xml:space="preserve"> </w:t>
      </w:r>
      <w:r w:rsidR="00A54A83" w:rsidRPr="00A54A83">
        <w:rPr>
          <w:rFonts w:ascii="Calibri" w:hAnsi="Calibri" w:cs="Calibri"/>
          <w:i/>
          <w:iCs/>
          <w:sz w:val="26"/>
          <w:szCs w:val="26"/>
        </w:rPr>
        <w:t>l’estrattivo</w:t>
      </w:r>
      <w:r w:rsidR="008E29F3">
        <w:rPr>
          <w:rFonts w:ascii="Calibri" w:hAnsi="Calibri" w:cs="Calibri"/>
          <w:i/>
          <w:iCs/>
          <w:sz w:val="26"/>
          <w:szCs w:val="26"/>
        </w:rPr>
        <w:t xml:space="preserve"> ed</w:t>
      </w:r>
      <w:r w:rsidR="00A54A83" w:rsidRPr="00A54A83">
        <w:rPr>
          <w:rFonts w:ascii="Calibri" w:hAnsi="Calibri" w:cs="Calibri"/>
          <w:i/>
          <w:iCs/>
          <w:sz w:val="26"/>
          <w:szCs w:val="26"/>
        </w:rPr>
        <w:t xml:space="preserve"> il calzaturiero.</w:t>
      </w:r>
    </w:p>
    <w:p w14:paraId="2B1D6F01" w14:textId="021B87E6" w:rsidR="00595084" w:rsidRDefault="00CC360D" w:rsidP="00E63E61">
      <w:pPr>
        <w:spacing w:before="240"/>
        <w:rPr>
          <w:rFonts w:ascii="Calibri" w:hAnsi="Calibri" w:cs="Calibri"/>
          <w:bCs/>
          <w:iCs/>
          <w:noProof/>
          <w:sz w:val="22"/>
          <w:szCs w:val="22"/>
        </w:rPr>
      </w:pPr>
      <w:r w:rsidRPr="004D3D1C">
        <w:rPr>
          <w:rFonts w:ascii="Calibri" w:hAnsi="Calibri" w:cs="Calibri"/>
          <w:b/>
          <w:i/>
          <w:noProof/>
          <w:sz w:val="22"/>
          <w:szCs w:val="22"/>
        </w:rPr>
        <w:t>Viareggio,</w:t>
      </w:r>
      <w:r w:rsidR="00D62DFF">
        <w:rPr>
          <w:rFonts w:ascii="Calibri" w:hAnsi="Calibri" w:cs="Calibri"/>
          <w:b/>
          <w:i/>
          <w:noProof/>
          <w:sz w:val="22"/>
          <w:szCs w:val="22"/>
        </w:rPr>
        <w:t xml:space="preserve"> 1 </w:t>
      </w:r>
      <w:r w:rsidR="00A20659">
        <w:rPr>
          <w:rFonts w:ascii="Calibri" w:hAnsi="Calibri" w:cs="Calibri"/>
          <w:b/>
          <w:i/>
          <w:noProof/>
          <w:sz w:val="22"/>
          <w:szCs w:val="22"/>
        </w:rPr>
        <w:t>marzo</w:t>
      </w:r>
      <w:r w:rsidRPr="004D3D1C">
        <w:rPr>
          <w:rFonts w:ascii="Calibri" w:hAnsi="Calibri" w:cs="Calibri"/>
          <w:b/>
          <w:i/>
          <w:noProof/>
          <w:sz w:val="22"/>
          <w:szCs w:val="22"/>
        </w:rPr>
        <w:t xml:space="preserve"> 2024.</w:t>
      </w:r>
      <w:r w:rsidRPr="004D3D1C">
        <w:rPr>
          <w:rFonts w:ascii="Calibri" w:hAnsi="Calibri" w:cs="Calibri"/>
          <w:bCs/>
          <w:iCs/>
          <w:noProof/>
          <w:sz w:val="22"/>
          <w:szCs w:val="22"/>
        </w:rPr>
        <w:t xml:space="preserve"> </w:t>
      </w:r>
      <w:r w:rsidR="00595084">
        <w:rPr>
          <w:rFonts w:ascii="Calibri" w:hAnsi="Calibri" w:cs="Calibri"/>
          <w:bCs/>
          <w:iCs/>
          <w:noProof/>
          <w:sz w:val="22"/>
          <w:szCs w:val="22"/>
        </w:rPr>
        <w:t xml:space="preserve">I dati di bilancio </w:t>
      </w:r>
      <w:r w:rsidR="00A54A83">
        <w:rPr>
          <w:rFonts w:ascii="Calibri" w:hAnsi="Calibri" w:cs="Calibri"/>
          <w:bCs/>
          <w:iCs/>
          <w:noProof/>
          <w:sz w:val="22"/>
          <w:szCs w:val="22"/>
        </w:rPr>
        <w:t xml:space="preserve">del 2022 </w:t>
      </w:r>
      <w:r w:rsidR="00595084">
        <w:rPr>
          <w:rFonts w:ascii="Calibri" w:hAnsi="Calibri" w:cs="Calibri"/>
          <w:bCs/>
          <w:iCs/>
          <w:noProof/>
          <w:sz w:val="22"/>
          <w:szCs w:val="22"/>
        </w:rPr>
        <w:t>delle società di capitali delle province</w:t>
      </w:r>
      <w:r w:rsidR="00595084" w:rsidRPr="00595084">
        <w:rPr>
          <w:rFonts w:ascii="Calibri" w:hAnsi="Calibri" w:cs="Calibri"/>
          <w:bCs/>
          <w:iCs/>
          <w:noProof/>
          <w:sz w:val="22"/>
          <w:szCs w:val="22"/>
        </w:rPr>
        <w:t xml:space="preserve"> </w:t>
      </w:r>
      <w:r w:rsidR="00595084" w:rsidRPr="00540A5E">
        <w:rPr>
          <w:rFonts w:ascii="Calibri" w:hAnsi="Calibri" w:cs="Calibri"/>
          <w:bCs/>
          <w:iCs/>
          <w:noProof/>
          <w:sz w:val="22"/>
          <w:szCs w:val="22"/>
        </w:rPr>
        <w:t>Lucca, Massa-Carrara e Pisa rivela</w:t>
      </w:r>
      <w:r w:rsidR="00595084">
        <w:rPr>
          <w:rFonts w:ascii="Calibri" w:hAnsi="Calibri" w:cs="Calibri"/>
          <w:bCs/>
          <w:iCs/>
          <w:noProof/>
          <w:sz w:val="22"/>
          <w:szCs w:val="22"/>
        </w:rPr>
        <w:t>no</w:t>
      </w:r>
      <w:r w:rsidR="00595084" w:rsidRPr="00540A5E">
        <w:rPr>
          <w:rFonts w:ascii="Calibri" w:hAnsi="Calibri" w:cs="Calibri"/>
          <w:bCs/>
          <w:iCs/>
          <w:noProof/>
          <w:sz w:val="22"/>
          <w:szCs w:val="22"/>
        </w:rPr>
        <w:t xml:space="preserve"> un quadro incoraggiante</w:t>
      </w:r>
      <w:r w:rsidR="00595084">
        <w:rPr>
          <w:rFonts w:ascii="Calibri" w:hAnsi="Calibri" w:cs="Calibri"/>
          <w:bCs/>
          <w:iCs/>
          <w:noProof/>
          <w:sz w:val="22"/>
          <w:szCs w:val="22"/>
        </w:rPr>
        <w:t xml:space="preserve">. La </w:t>
      </w:r>
      <w:r w:rsidR="00540A5E" w:rsidRPr="00540A5E">
        <w:rPr>
          <w:rFonts w:ascii="Calibri" w:hAnsi="Calibri" w:cs="Calibri"/>
          <w:bCs/>
          <w:iCs/>
          <w:noProof/>
          <w:sz w:val="22"/>
          <w:szCs w:val="22"/>
        </w:rPr>
        <w:t>fase pandemica è</w:t>
      </w:r>
      <w:r w:rsidR="00595084">
        <w:rPr>
          <w:rFonts w:ascii="Calibri" w:hAnsi="Calibri" w:cs="Calibri"/>
          <w:bCs/>
          <w:iCs/>
          <w:noProof/>
          <w:sz w:val="22"/>
          <w:szCs w:val="22"/>
        </w:rPr>
        <w:t xml:space="preserve"> infatti</w:t>
      </w:r>
      <w:r w:rsidR="00540A5E" w:rsidRPr="00540A5E">
        <w:rPr>
          <w:rFonts w:ascii="Calibri" w:hAnsi="Calibri" w:cs="Calibri"/>
          <w:bCs/>
          <w:iCs/>
          <w:noProof/>
          <w:sz w:val="22"/>
          <w:szCs w:val="22"/>
        </w:rPr>
        <w:t xml:space="preserve"> stata completamente superata, con segnali positivi sia sul fronte economico che su quello finanziario</w:t>
      </w:r>
      <w:r w:rsidR="008E29F3">
        <w:rPr>
          <w:rFonts w:ascii="Calibri" w:hAnsi="Calibri" w:cs="Calibri"/>
          <w:bCs/>
          <w:iCs/>
          <w:noProof/>
          <w:sz w:val="22"/>
          <w:szCs w:val="22"/>
        </w:rPr>
        <w:t>-</w:t>
      </w:r>
      <w:r w:rsidR="00540A5E" w:rsidRPr="00540A5E">
        <w:rPr>
          <w:rFonts w:ascii="Calibri" w:hAnsi="Calibri" w:cs="Calibri"/>
          <w:bCs/>
          <w:iCs/>
          <w:noProof/>
          <w:sz w:val="22"/>
          <w:szCs w:val="22"/>
        </w:rPr>
        <w:t>patrimoniale. Nonostante le preoccupazioni legate allo scoppio del conflitto tra Russia e Ucraina e gli impatti sui costi delle materie prime, dei servizi e della logistica, le imprese hanno dimostrato una notevole resilienza. In particolare, le</w:t>
      </w:r>
      <w:r w:rsidR="00D7283B">
        <w:rPr>
          <w:rFonts w:ascii="Calibri" w:hAnsi="Calibri" w:cs="Calibri"/>
          <w:bCs/>
          <w:iCs/>
          <w:noProof/>
          <w:sz w:val="22"/>
          <w:szCs w:val="22"/>
        </w:rPr>
        <w:t xml:space="preserve"> società</w:t>
      </w:r>
      <w:r w:rsidR="00540A5E" w:rsidRPr="00540A5E">
        <w:rPr>
          <w:rFonts w:ascii="Calibri" w:hAnsi="Calibri" w:cs="Calibri"/>
          <w:bCs/>
          <w:iCs/>
          <w:noProof/>
          <w:sz w:val="22"/>
          <w:szCs w:val="22"/>
        </w:rPr>
        <w:t xml:space="preserve"> </w:t>
      </w:r>
      <w:r w:rsidR="00540A5E">
        <w:rPr>
          <w:rFonts w:ascii="Calibri" w:hAnsi="Calibri" w:cs="Calibri"/>
          <w:bCs/>
          <w:iCs/>
          <w:noProof/>
          <w:sz w:val="22"/>
          <w:szCs w:val="22"/>
        </w:rPr>
        <w:t>delle tre province</w:t>
      </w:r>
      <w:r w:rsidR="00540A5E" w:rsidRPr="00540A5E">
        <w:rPr>
          <w:rFonts w:ascii="Calibri" w:hAnsi="Calibri" w:cs="Calibri"/>
          <w:bCs/>
          <w:iCs/>
          <w:noProof/>
          <w:sz w:val="22"/>
          <w:szCs w:val="22"/>
        </w:rPr>
        <w:t xml:space="preserve"> hanno saputo reagire in modo efficace agli aumenti dei costi, mantenendo la loro competitività. </w:t>
      </w:r>
      <w:r w:rsidR="00540A5E">
        <w:rPr>
          <w:rFonts w:ascii="Calibri" w:hAnsi="Calibri" w:cs="Calibri"/>
          <w:bCs/>
          <w:iCs/>
          <w:noProof/>
          <w:sz w:val="22"/>
          <w:szCs w:val="22"/>
        </w:rPr>
        <w:t>A testimoniarlo è la</w:t>
      </w:r>
      <w:r w:rsidR="00540A5E" w:rsidRPr="00540A5E">
        <w:rPr>
          <w:rFonts w:ascii="Calibri" w:hAnsi="Calibri" w:cs="Calibri"/>
          <w:bCs/>
          <w:iCs/>
          <w:noProof/>
          <w:sz w:val="22"/>
          <w:szCs w:val="22"/>
        </w:rPr>
        <w:t xml:space="preserve"> significativa crescita del fatturato</w:t>
      </w:r>
      <w:r w:rsidR="00D7283B">
        <w:rPr>
          <w:rFonts w:ascii="Calibri" w:hAnsi="Calibri" w:cs="Calibri"/>
          <w:bCs/>
          <w:iCs/>
          <w:noProof/>
          <w:sz w:val="22"/>
          <w:szCs w:val="22"/>
        </w:rPr>
        <w:t xml:space="preserve"> che in media </w:t>
      </w:r>
      <w:r w:rsidR="00A7709D">
        <w:rPr>
          <w:rFonts w:ascii="Calibri" w:hAnsi="Calibri" w:cs="Calibri"/>
          <w:bCs/>
          <w:iCs/>
          <w:noProof/>
          <w:sz w:val="22"/>
          <w:szCs w:val="22"/>
        </w:rPr>
        <w:t>è stata</w:t>
      </w:r>
      <w:r w:rsidR="00D7283B">
        <w:rPr>
          <w:rFonts w:ascii="Calibri" w:hAnsi="Calibri" w:cs="Calibri"/>
          <w:bCs/>
          <w:iCs/>
          <w:noProof/>
          <w:sz w:val="22"/>
          <w:szCs w:val="22"/>
        </w:rPr>
        <w:t xml:space="preserve"> del </w:t>
      </w:r>
      <w:r w:rsidR="00540A5E" w:rsidRPr="00540A5E">
        <w:rPr>
          <w:rFonts w:ascii="Calibri" w:hAnsi="Calibri" w:cs="Calibri"/>
          <w:bCs/>
          <w:iCs/>
          <w:noProof/>
          <w:sz w:val="22"/>
          <w:szCs w:val="22"/>
        </w:rPr>
        <w:t xml:space="preserve">+18% </w:t>
      </w:r>
      <w:r w:rsidR="00A54A83">
        <w:rPr>
          <w:rFonts w:ascii="Calibri" w:hAnsi="Calibri" w:cs="Calibri"/>
          <w:bCs/>
          <w:iCs/>
          <w:noProof/>
          <w:sz w:val="22"/>
          <w:szCs w:val="22"/>
        </w:rPr>
        <w:t>tra il 2022 ed il</w:t>
      </w:r>
      <w:r w:rsidR="00540A5E" w:rsidRPr="00540A5E">
        <w:rPr>
          <w:rFonts w:ascii="Calibri" w:hAnsi="Calibri" w:cs="Calibri"/>
          <w:bCs/>
          <w:iCs/>
          <w:noProof/>
          <w:sz w:val="22"/>
          <w:szCs w:val="22"/>
        </w:rPr>
        <w:t xml:space="preserve"> 2021 e del +31% rispetto al 2019.</w:t>
      </w:r>
      <w:r w:rsidR="00595084">
        <w:rPr>
          <w:rFonts w:ascii="Calibri" w:hAnsi="Calibri" w:cs="Calibri"/>
          <w:bCs/>
          <w:iCs/>
          <w:noProof/>
          <w:sz w:val="22"/>
          <w:szCs w:val="22"/>
        </w:rPr>
        <w:t xml:space="preserve"> </w:t>
      </w:r>
      <w:r w:rsidR="00595084" w:rsidRPr="00581134">
        <w:rPr>
          <w:rFonts w:ascii="Calibri" w:hAnsi="Calibri" w:cs="Calibri"/>
          <w:sz w:val="22"/>
          <w:szCs w:val="22"/>
          <w:lang w:eastAsia="x-none"/>
        </w:rPr>
        <w:t>Q</w:t>
      </w:r>
      <w:r w:rsidR="00595084" w:rsidRPr="00581134">
        <w:rPr>
          <w:rFonts w:ascii="Calibri" w:hAnsi="Calibri" w:cs="Calibri"/>
          <w:bCs/>
          <w:iCs/>
          <w:noProof/>
          <w:sz w:val="22"/>
          <w:szCs w:val="22"/>
        </w:rPr>
        <w:t>uesto</w:t>
      </w:r>
      <w:r w:rsidR="00595084">
        <w:rPr>
          <w:rFonts w:ascii="Calibri" w:hAnsi="Calibri" w:cs="Calibri"/>
          <w:bCs/>
          <w:iCs/>
          <w:noProof/>
          <w:sz w:val="22"/>
          <w:szCs w:val="22"/>
        </w:rPr>
        <w:t xml:space="preserve">, in sintesi, </w:t>
      </w:r>
      <w:r w:rsidR="00595084" w:rsidRPr="00581134">
        <w:rPr>
          <w:rFonts w:ascii="Calibri" w:hAnsi="Calibri" w:cs="Calibri"/>
          <w:bCs/>
          <w:iCs/>
          <w:noProof/>
          <w:sz w:val="22"/>
          <w:szCs w:val="22"/>
        </w:rPr>
        <w:t xml:space="preserve">è quanto emerge dall’analisi effettuata </w:t>
      </w:r>
      <w:r w:rsidR="00595084">
        <w:rPr>
          <w:rFonts w:ascii="Calibri" w:hAnsi="Calibri" w:cs="Calibri"/>
          <w:bCs/>
          <w:iCs/>
          <w:noProof/>
          <w:sz w:val="22"/>
          <w:szCs w:val="22"/>
        </w:rPr>
        <w:t>dall</w:t>
      </w:r>
      <w:r w:rsidR="00595084" w:rsidRPr="002E2E32">
        <w:rPr>
          <w:rFonts w:ascii="Calibri" w:hAnsi="Calibri" w:cs="Calibri"/>
          <w:bCs/>
          <w:iCs/>
          <w:noProof/>
          <w:sz w:val="22"/>
          <w:szCs w:val="22"/>
        </w:rPr>
        <w:t xml:space="preserve">’Istituto di Studi e Ricerche (ISR) </w:t>
      </w:r>
      <w:r w:rsidR="00595084">
        <w:rPr>
          <w:rFonts w:ascii="Calibri" w:hAnsi="Calibri" w:cs="Calibri"/>
          <w:bCs/>
          <w:iCs/>
          <w:noProof/>
          <w:sz w:val="22"/>
          <w:szCs w:val="22"/>
        </w:rPr>
        <w:t>e dall’U</w:t>
      </w:r>
      <w:r w:rsidR="00595084" w:rsidRPr="00581134">
        <w:rPr>
          <w:rFonts w:ascii="Calibri" w:hAnsi="Calibri" w:cs="Calibri"/>
          <w:bCs/>
          <w:iCs/>
          <w:noProof/>
          <w:sz w:val="22"/>
          <w:szCs w:val="22"/>
        </w:rPr>
        <w:t xml:space="preserve">fficio </w:t>
      </w:r>
      <w:r w:rsidR="00595084">
        <w:rPr>
          <w:rFonts w:ascii="Calibri" w:hAnsi="Calibri" w:cs="Calibri"/>
          <w:bCs/>
          <w:iCs/>
          <w:noProof/>
          <w:sz w:val="22"/>
          <w:szCs w:val="22"/>
        </w:rPr>
        <w:t>S</w:t>
      </w:r>
      <w:r w:rsidR="00595084" w:rsidRPr="00581134">
        <w:rPr>
          <w:rFonts w:ascii="Calibri" w:hAnsi="Calibri" w:cs="Calibri"/>
          <w:bCs/>
          <w:iCs/>
          <w:noProof/>
          <w:sz w:val="22"/>
          <w:szCs w:val="22"/>
        </w:rPr>
        <w:t xml:space="preserve">tudi della Camera di </w:t>
      </w:r>
      <w:r w:rsidR="00595084">
        <w:rPr>
          <w:rFonts w:ascii="Calibri" w:hAnsi="Calibri" w:cs="Calibri"/>
          <w:bCs/>
          <w:iCs/>
          <w:noProof/>
          <w:sz w:val="22"/>
          <w:szCs w:val="22"/>
        </w:rPr>
        <w:t>C</w:t>
      </w:r>
      <w:r w:rsidR="00595084" w:rsidRPr="00581134">
        <w:rPr>
          <w:rFonts w:ascii="Calibri" w:hAnsi="Calibri" w:cs="Calibri"/>
          <w:bCs/>
          <w:iCs/>
          <w:noProof/>
          <w:sz w:val="22"/>
          <w:szCs w:val="22"/>
        </w:rPr>
        <w:t>ommercio della Toscana Nord-Ovest</w:t>
      </w:r>
      <w:r w:rsidR="00595084">
        <w:rPr>
          <w:rFonts w:ascii="Calibri" w:hAnsi="Calibri" w:cs="Calibri"/>
          <w:bCs/>
          <w:iCs/>
          <w:noProof/>
          <w:sz w:val="22"/>
          <w:szCs w:val="22"/>
        </w:rPr>
        <w:t xml:space="preserve"> </w:t>
      </w:r>
      <w:r w:rsidR="00595084" w:rsidRPr="00540A5E">
        <w:rPr>
          <w:rFonts w:ascii="Calibri" w:hAnsi="Calibri" w:cs="Calibri"/>
          <w:bCs/>
          <w:iCs/>
          <w:noProof/>
          <w:sz w:val="22"/>
          <w:szCs w:val="22"/>
        </w:rPr>
        <w:t xml:space="preserve">su </w:t>
      </w:r>
      <w:r w:rsidR="00865698">
        <w:rPr>
          <w:rFonts w:ascii="Calibri" w:hAnsi="Calibri" w:cs="Calibri"/>
          <w:bCs/>
          <w:iCs/>
          <w:noProof/>
          <w:sz w:val="22"/>
          <w:szCs w:val="22"/>
        </w:rPr>
        <w:t>oltre</w:t>
      </w:r>
      <w:r w:rsidR="00595084" w:rsidRPr="00540A5E">
        <w:rPr>
          <w:rFonts w:ascii="Calibri" w:hAnsi="Calibri" w:cs="Calibri"/>
          <w:bCs/>
          <w:iCs/>
          <w:noProof/>
          <w:sz w:val="22"/>
          <w:szCs w:val="22"/>
        </w:rPr>
        <w:t xml:space="preserve"> 13.000 bilanci</w:t>
      </w:r>
      <w:r w:rsidR="00595084">
        <w:rPr>
          <w:rFonts w:ascii="Calibri" w:hAnsi="Calibri" w:cs="Calibri"/>
          <w:bCs/>
          <w:iCs/>
          <w:noProof/>
          <w:sz w:val="22"/>
          <w:szCs w:val="22"/>
        </w:rPr>
        <w:t xml:space="preserve"> relativi al 2022 - gli ultimi disponibili - </w:t>
      </w:r>
      <w:r w:rsidR="00595084" w:rsidRPr="00540A5E">
        <w:rPr>
          <w:rFonts w:ascii="Calibri" w:hAnsi="Calibri" w:cs="Calibri"/>
          <w:bCs/>
          <w:iCs/>
          <w:noProof/>
          <w:sz w:val="22"/>
          <w:szCs w:val="22"/>
        </w:rPr>
        <w:t>delle società di capitali operanti nelle province di</w:t>
      </w:r>
      <w:r w:rsidR="00595084">
        <w:rPr>
          <w:rFonts w:ascii="Calibri" w:hAnsi="Calibri" w:cs="Calibri"/>
          <w:bCs/>
          <w:iCs/>
          <w:noProof/>
          <w:sz w:val="22"/>
          <w:szCs w:val="22"/>
        </w:rPr>
        <w:t xml:space="preserve"> </w:t>
      </w:r>
      <w:r w:rsidR="00595084" w:rsidRPr="00540A5E">
        <w:rPr>
          <w:rFonts w:ascii="Calibri" w:hAnsi="Calibri" w:cs="Calibri"/>
          <w:bCs/>
          <w:iCs/>
          <w:noProof/>
          <w:sz w:val="22"/>
          <w:szCs w:val="22"/>
        </w:rPr>
        <w:t>Lucca, Massa-Carrara e Pisa</w:t>
      </w:r>
      <w:r w:rsidR="00595084">
        <w:rPr>
          <w:rFonts w:ascii="Calibri" w:hAnsi="Calibri" w:cs="Calibri"/>
          <w:bCs/>
          <w:iCs/>
          <w:noProof/>
          <w:sz w:val="22"/>
          <w:szCs w:val="22"/>
        </w:rPr>
        <w:t>.</w:t>
      </w:r>
    </w:p>
    <w:p w14:paraId="4953BA3A" w14:textId="44BF6FF9" w:rsidR="00F0001E" w:rsidRDefault="009B1A0E" w:rsidP="00E63E61">
      <w:pPr>
        <w:spacing w:before="240"/>
        <w:rPr>
          <w:rFonts w:ascii="Calibri" w:hAnsi="Calibri" w:cs="Calibri"/>
          <w:bCs/>
          <w:i/>
          <w:noProof/>
          <w:sz w:val="22"/>
          <w:szCs w:val="22"/>
        </w:rPr>
      </w:pPr>
      <w:r w:rsidRPr="00CF0A18">
        <w:rPr>
          <w:rFonts w:ascii="Calibri" w:hAnsi="Calibri" w:cs="Calibri"/>
          <w:bCs/>
          <w:i/>
          <w:noProof/>
          <w:sz w:val="22"/>
          <w:szCs w:val="22"/>
        </w:rPr>
        <w:t xml:space="preserve">“Nel contesto dell'analisi economica </w:t>
      </w:r>
      <w:r w:rsidRPr="00CF0A18">
        <w:rPr>
          <w:rFonts w:ascii="Calibri" w:hAnsi="Calibri" w:cs="Calibri"/>
          <w:bCs/>
          <w:iCs/>
          <w:noProof/>
          <w:sz w:val="22"/>
          <w:szCs w:val="22"/>
        </w:rPr>
        <w:t xml:space="preserve">– afferma Valter Tamburini, Presidente della Camera di Commercio della Toscana Nord-Ovest – </w:t>
      </w:r>
      <w:r w:rsidRPr="00CF0A18">
        <w:rPr>
          <w:rFonts w:ascii="Calibri" w:hAnsi="Calibri" w:cs="Calibri"/>
          <w:bCs/>
          <w:i/>
          <w:noProof/>
          <w:sz w:val="22"/>
          <w:szCs w:val="22"/>
        </w:rPr>
        <w:t xml:space="preserve"> </w:t>
      </w:r>
      <w:r w:rsidR="00D414CC">
        <w:rPr>
          <w:rFonts w:ascii="Calibri" w:hAnsi="Calibri" w:cs="Calibri"/>
          <w:bCs/>
          <w:i/>
          <w:noProof/>
          <w:sz w:val="22"/>
          <w:szCs w:val="22"/>
        </w:rPr>
        <w:t>lo studio</w:t>
      </w:r>
      <w:r w:rsidRPr="00CF0A18">
        <w:rPr>
          <w:rFonts w:ascii="Calibri" w:hAnsi="Calibri" w:cs="Calibri"/>
          <w:bCs/>
          <w:i/>
          <w:noProof/>
          <w:sz w:val="22"/>
          <w:szCs w:val="22"/>
        </w:rPr>
        <w:t xml:space="preserve"> dei bilanci aziendali</w:t>
      </w:r>
      <w:r w:rsidR="00CF0A18" w:rsidRPr="00CF0A18">
        <w:rPr>
          <w:rFonts w:ascii="Calibri" w:hAnsi="Calibri" w:cs="Calibri"/>
          <w:bCs/>
          <w:i/>
          <w:noProof/>
          <w:sz w:val="22"/>
          <w:szCs w:val="22"/>
        </w:rPr>
        <w:t xml:space="preserve"> </w:t>
      </w:r>
      <w:r w:rsidR="00F0001E" w:rsidRPr="00CF0A18">
        <w:rPr>
          <w:rFonts w:ascii="Calibri" w:hAnsi="Calibri" w:cs="Calibri"/>
          <w:bCs/>
          <w:i/>
          <w:noProof/>
          <w:sz w:val="22"/>
          <w:szCs w:val="22"/>
        </w:rPr>
        <w:t xml:space="preserve">svolge un ruolo fondamentale nel dipingere un quadro </w:t>
      </w:r>
      <w:r w:rsidR="00F0001E">
        <w:rPr>
          <w:rFonts w:ascii="Calibri" w:hAnsi="Calibri" w:cs="Calibri"/>
          <w:bCs/>
          <w:i/>
          <w:noProof/>
          <w:sz w:val="22"/>
          <w:szCs w:val="22"/>
        </w:rPr>
        <w:t xml:space="preserve">“reale” </w:t>
      </w:r>
      <w:r w:rsidR="00F0001E" w:rsidRPr="00CF0A18">
        <w:rPr>
          <w:rFonts w:ascii="Calibri" w:hAnsi="Calibri" w:cs="Calibri"/>
          <w:bCs/>
          <w:i/>
          <w:noProof/>
          <w:sz w:val="22"/>
          <w:szCs w:val="22"/>
        </w:rPr>
        <w:t>della realtà</w:t>
      </w:r>
      <w:r w:rsidRPr="00CF0A18">
        <w:rPr>
          <w:rFonts w:ascii="Calibri" w:hAnsi="Calibri" w:cs="Calibri"/>
          <w:bCs/>
          <w:i/>
          <w:noProof/>
          <w:sz w:val="22"/>
          <w:szCs w:val="22"/>
        </w:rPr>
        <w:t xml:space="preserve">. </w:t>
      </w:r>
      <w:r w:rsidR="00CF0A18" w:rsidRPr="00CF0A18">
        <w:rPr>
          <w:rFonts w:ascii="Calibri" w:hAnsi="Calibri" w:cs="Calibri"/>
          <w:bCs/>
          <w:i/>
          <w:noProof/>
          <w:sz w:val="22"/>
          <w:szCs w:val="22"/>
        </w:rPr>
        <w:t>I dati</w:t>
      </w:r>
      <w:r w:rsidRPr="00CF0A18">
        <w:rPr>
          <w:rFonts w:ascii="Calibri" w:hAnsi="Calibri" w:cs="Calibri"/>
          <w:bCs/>
          <w:i/>
          <w:noProof/>
          <w:sz w:val="22"/>
          <w:szCs w:val="22"/>
        </w:rPr>
        <w:t xml:space="preserve"> dell'anno 2022</w:t>
      </w:r>
      <w:r w:rsidR="00F0001E">
        <w:rPr>
          <w:rFonts w:ascii="Calibri" w:hAnsi="Calibri" w:cs="Calibri"/>
          <w:bCs/>
          <w:i/>
          <w:noProof/>
          <w:sz w:val="22"/>
          <w:szCs w:val="22"/>
        </w:rPr>
        <w:t>, a questo proprosito,</w:t>
      </w:r>
      <w:r w:rsidRPr="00CF0A18">
        <w:rPr>
          <w:rFonts w:ascii="Calibri" w:hAnsi="Calibri" w:cs="Calibri"/>
          <w:bCs/>
          <w:i/>
          <w:noProof/>
          <w:sz w:val="22"/>
          <w:szCs w:val="22"/>
        </w:rPr>
        <w:t xml:space="preserve"> </w:t>
      </w:r>
      <w:r w:rsidR="00CF0A18" w:rsidRPr="00CF0A18">
        <w:rPr>
          <w:rFonts w:ascii="Calibri" w:hAnsi="Calibri" w:cs="Calibri"/>
          <w:bCs/>
          <w:i/>
          <w:noProof/>
          <w:sz w:val="22"/>
          <w:szCs w:val="22"/>
        </w:rPr>
        <w:t>evidenzia</w:t>
      </w:r>
      <w:r w:rsidR="000857C3">
        <w:rPr>
          <w:rFonts w:ascii="Calibri" w:hAnsi="Calibri" w:cs="Calibri"/>
          <w:bCs/>
          <w:i/>
          <w:noProof/>
          <w:sz w:val="22"/>
          <w:szCs w:val="22"/>
        </w:rPr>
        <w:t>no</w:t>
      </w:r>
      <w:r w:rsidR="00CF0A18" w:rsidRPr="00CF0A18">
        <w:rPr>
          <w:rFonts w:ascii="Calibri" w:hAnsi="Calibri" w:cs="Calibri"/>
          <w:bCs/>
          <w:i/>
          <w:noProof/>
          <w:sz w:val="22"/>
          <w:szCs w:val="22"/>
        </w:rPr>
        <w:t xml:space="preserve"> </w:t>
      </w:r>
      <w:r w:rsidR="000857C3">
        <w:rPr>
          <w:rFonts w:ascii="Calibri" w:hAnsi="Calibri" w:cs="Calibri"/>
          <w:bCs/>
          <w:i/>
          <w:noProof/>
          <w:sz w:val="22"/>
          <w:szCs w:val="22"/>
        </w:rPr>
        <w:t>lo</w:t>
      </w:r>
      <w:r w:rsidR="00CF0A18" w:rsidRPr="00CF0A18">
        <w:rPr>
          <w:rFonts w:ascii="Calibri" w:hAnsi="Calibri" w:cs="Calibri"/>
          <w:bCs/>
          <w:i/>
          <w:noProof/>
          <w:sz w:val="22"/>
          <w:szCs w:val="22"/>
        </w:rPr>
        <w:t xml:space="preserve"> stato di </w:t>
      </w:r>
      <w:r w:rsidRPr="00CF0A18">
        <w:rPr>
          <w:rFonts w:ascii="Calibri" w:hAnsi="Calibri" w:cs="Calibri"/>
          <w:bCs/>
          <w:i/>
          <w:noProof/>
          <w:sz w:val="22"/>
          <w:szCs w:val="22"/>
        </w:rPr>
        <w:t>salute complessiva del tessuto imprenditoriale, dimostrando la sua resilienza di fronte alla più grande crisi degli ultimi anni. Tuttavia se quest</w:t>
      </w:r>
      <w:r w:rsidR="00F0001E">
        <w:rPr>
          <w:rFonts w:ascii="Calibri" w:hAnsi="Calibri" w:cs="Calibri"/>
          <w:bCs/>
          <w:i/>
          <w:noProof/>
          <w:sz w:val="22"/>
          <w:szCs w:val="22"/>
        </w:rPr>
        <w:t xml:space="preserve">o </w:t>
      </w:r>
      <w:r w:rsidRPr="00CF0A18">
        <w:rPr>
          <w:rFonts w:ascii="Calibri" w:hAnsi="Calibri" w:cs="Calibri"/>
          <w:bCs/>
          <w:i/>
          <w:noProof/>
          <w:sz w:val="22"/>
          <w:szCs w:val="22"/>
        </w:rPr>
        <w:t xml:space="preserve">è evidente nelle imprese di medie e grandi dimensioni, nelle realtà più piccole emergono delle criticità. Se da un lato la piccola dimensione rappresenta </w:t>
      </w:r>
      <w:r w:rsidR="00F0001E">
        <w:rPr>
          <w:rFonts w:ascii="Calibri" w:hAnsi="Calibri" w:cs="Calibri"/>
          <w:bCs/>
          <w:i/>
          <w:noProof/>
          <w:sz w:val="22"/>
          <w:szCs w:val="22"/>
        </w:rPr>
        <w:t xml:space="preserve">la </w:t>
      </w:r>
      <w:r w:rsidRPr="00CF0A18">
        <w:rPr>
          <w:rFonts w:ascii="Calibri" w:hAnsi="Calibri" w:cs="Calibri"/>
          <w:bCs/>
          <w:i/>
          <w:noProof/>
          <w:sz w:val="22"/>
          <w:szCs w:val="22"/>
        </w:rPr>
        <w:t xml:space="preserve">vitalità e </w:t>
      </w:r>
      <w:r w:rsidR="00F0001E">
        <w:rPr>
          <w:rFonts w:ascii="Calibri" w:hAnsi="Calibri" w:cs="Calibri"/>
          <w:bCs/>
          <w:i/>
          <w:noProof/>
          <w:sz w:val="22"/>
          <w:szCs w:val="22"/>
        </w:rPr>
        <w:t>l’</w:t>
      </w:r>
      <w:r w:rsidRPr="00CF0A18">
        <w:rPr>
          <w:rFonts w:ascii="Calibri" w:hAnsi="Calibri" w:cs="Calibri"/>
          <w:bCs/>
          <w:i/>
          <w:noProof/>
          <w:sz w:val="22"/>
          <w:szCs w:val="22"/>
        </w:rPr>
        <w:t>intraprendenza</w:t>
      </w:r>
      <w:r w:rsidR="00F0001E">
        <w:rPr>
          <w:rFonts w:ascii="Calibri" w:hAnsi="Calibri" w:cs="Calibri"/>
          <w:bCs/>
          <w:i/>
          <w:noProof/>
          <w:sz w:val="22"/>
          <w:szCs w:val="22"/>
        </w:rPr>
        <w:t>,</w:t>
      </w:r>
      <w:r w:rsidRPr="00CF0A18">
        <w:rPr>
          <w:rFonts w:ascii="Calibri" w:hAnsi="Calibri" w:cs="Calibri"/>
          <w:bCs/>
          <w:i/>
          <w:noProof/>
          <w:sz w:val="22"/>
          <w:szCs w:val="22"/>
        </w:rPr>
        <w:t xml:space="preserve"> d'altro canto, </w:t>
      </w:r>
      <w:r w:rsidR="00CF0A18" w:rsidRPr="00CF0A18">
        <w:rPr>
          <w:rFonts w:ascii="Calibri" w:hAnsi="Calibri" w:cs="Calibri"/>
          <w:bCs/>
          <w:i/>
          <w:noProof/>
          <w:sz w:val="22"/>
          <w:szCs w:val="22"/>
        </w:rPr>
        <w:t>i dati ci dicono</w:t>
      </w:r>
      <w:r w:rsidRPr="00CF0A18">
        <w:rPr>
          <w:rFonts w:ascii="Calibri" w:hAnsi="Calibri" w:cs="Calibri"/>
          <w:bCs/>
          <w:i/>
          <w:noProof/>
          <w:sz w:val="22"/>
          <w:szCs w:val="22"/>
        </w:rPr>
        <w:t xml:space="preserve"> come le sfide globali vengano affrontate in modo più efficace dalle aziende di dimensioni maggiori.</w:t>
      </w:r>
      <w:r w:rsidR="00CF0A18" w:rsidRPr="00CF0A18">
        <w:rPr>
          <w:rFonts w:ascii="Calibri" w:hAnsi="Calibri" w:cs="Calibri"/>
          <w:bCs/>
          <w:i/>
          <w:noProof/>
          <w:sz w:val="22"/>
          <w:szCs w:val="22"/>
        </w:rPr>
        <w:t xml:space="preserve"> </w:t>
      </w:r>
      <w:r w:rsidRPr="009B1A0E">
        <w:rPr>
          <w:rFonts w:ascii="Calibri" w:hAnsi="Calibri" w:cs="Calibri"/>
          <w:bCs/>
          <w:i/>
          <w:noProof/>
          <w:sz w:val="22"/>
          <w:szCs w:val="22"/>
        </w:rPr>
        <w:t>La Camera di Commercio, in risposta a queste sfide, ha avviato programmi di formazione</w:t>
      </w:r>
      <w:r w:rsidR="00F0001E">
        <w:rPr>
          <w:rFonts w:ascii="Calibri" w:hAnsi="Calibri" w:cs="Calibri"/>
          <w:bCs/>
          <w:i/>
          <w:noProof/>
          <w:sz w:val="22"/>
          <w:szCs w:val="22"/>
        </w:rPr>
        <w:t xml:space="preserve"> a misura di PMI</w:t>
      </w:r>
      <w:r w:rsidRPr="009B1A0E">
        <w:rPr>
          <w:rFonts w:ascii="Calibri" w:hAnsi="Calibri" w:cs="Calibri"/>
          <w:bCs/>
          <w:i/>
          <w:noProof/>
          <w:sz w:val="22"/>
          <w:szCs w:val="22"/>
        </w:rPr>
        <w:t xml:space="preserve"> in collaborazione con professionisti della consulenza d'impresa</w:t>
      </w:r>
      <w:r w:rsidR="00CF0A18">
        <w:rPr>
          <w:rFonts w:ascii="Calibri" w:hAnsi="Calibri" w:cs="Calibri"/>
          <w:bCs/>
          <w:i/>
          <w:noProof/>
          <w:sz w:val="22"/>
          <w:szCs w:val="22"/>
        </w:rPr>
        <w:t xml:space="preserve"> per </w:t>
      </w:r>
      <w:r w:rsidRPr="009B1A0E">
        <w:rPr>
          <w:rFonts w:ascii="Calibri" w:hAnsi="Calibri" w:cs="Calibri"/>
          <w:bCs/>
          <w:i/>
          <w:noProof/>
          <w:sz w:val="22"/>
          <w:szCs w:val="22"/>
        </w:rPr>
        <w:t>supportare la crescita del capitale umano e a</w:t>
      </w:r>
      <w:r w:rsidR="00D414CC">
        <w:rPr>
          <w:rFonts w:ascii="Calibri" w:hAnsi="Calibri" w:cs="Calibri"/>
          <w:bCs/>
          <w:i/>
          <w:noProof/>
          <w:sz w:val="22"/>
          <w:szCs w:val="22"/>
        </w:rPr>
        <w:t xml:space="preserve"> </w:t>
      </w:r>
      <w:r w:rsidRPr="009B1A0E">
        <w:rPr>
          <w:rFonts w:ascii="Calibri" w:hAnsi="Calibri" w:cs="Calibri"/>
          <w:bCs/>
          <w:i/>
          <w:noProof/>
          <w:sz w:val="22"/>
          <w:szCs w:val="22"/>
        </w:rPr>
        <w:t>aumentare</w:t>
      </w:r>
      <w:r w:rsidR="00F0001E">
        <w:rPr>
          <w:rFonts w:ascii="Calibri" w:hAnsi="Calibri" w:cs="Calibri"/>
          <w:bCs/>
          <w:i/>
          <w:noProof/>
          <w:sz w:val="22"/>
          <w:szCs w:val="22"/>
        </w:rPr>
        <w:t>, quindi,</w:t>
      </w:r>
      <w:r w:rsidRPr="009B1A0E">
        <w:rPr>
          <w:rFonts w:ascii="Calibri" w:hAnsi="Calibri" w:cs="Calibri"/>
          <w:bCs/>
          <w:i/>
          <w:noProof/>
          <w:sz w:val="22"/>
          <w:szCs w:val="22"/>
        </w:rPr>
        <w:t xml:space="preserve"> la competitività delle </w:t>
      </w:r>
      <w:r w:rsidR="00F0001E">
        <w:rPr>
          <w:rFonts w:ascii="Calibri" w:hAnsi="Calibri" w:cs="Calibri"/>
          <w:bCs/>
          <w:i/>
          <w:noProof/>
          <w:sz w:val="22"/>
          <w:szCs w:val="22"/>
        </w:rPr>
        <w:t xml:space="preserve">piccole </w:t>
      </w:r>
      <w:r w:rsidRPr="009B1A0E">
        <w:rPr>
          <w:rFonts w:ascii="Calibri" w:hAnsi="Calibri" w:cs="Calibri"/>
          <w:bCs/>
          <w:i/>
          <w:noProof/>
          <w:sz w:val="22"/>
          <w:szCs w:val="22"/>
        </w:rPr>
        <w:t>imprese locali.</w:t>
      </w:r>
      <w:r w:rsidR="00CF0A18">
        <w:rPr>
          <w:rFonts w:ascii="Calibri" w:hAnsi="Calibri" w:cs="Calibri"/>
          <w:bCs/>
          <w:i/>
          <w:noProof/>
          <w:sz w:val="22"/>
          <w:szCs w:val="22"/>
        </w:rPr>
        <w:t>”</w:t>
      </w:r>
    </w:p>
    <w:p w14:paraId="38D45BF4" w14:textId="4D6F7E79" w:rsidR="00E63E61" w:rsidRPr="00F0001E" w:rsidRDefault="00CC360D" w:rsidP="00E63E61">
      <w:pPr>
        <w:spacing w:before="240"/>
        <w:rPr>
          <w:rFonts w:ascii="Calibri" w:hAnsi="Calibri" w:cs="Calibri"/>
          <w:bCs/>
          <w:i/>
          <w:noProof/>
          <w:sz w:val="22"/>
          <w:szCs w:val="22"/>
        </w:rPr>
      </w:pPr>
      <w:r>
        <w:rPr>
          <w:rFonts w:ascii="Calibri" w:hAnsi="Calibri" w:cs="Calibri"/>
          <w:bCs/>
          <w:iCs/>
          <w:noProof/>
          <w:sz w:val="22"/>
          <w:szCs w:val="22"/>
        </w:rPr>
        <w:t>In provincia di Lucca</w:t>
      </w:r>
      <w:r w:rsidR="00ED2B49">
        <w:rPr>
          <w:rFonts w:ascii="Calibri" w:hAnsi="Calibri" w:cs="Calibri"/>
          <w:bCs/>
          <w:iCs/>
          <w:noProof/>
          <w:sz w:val="22"/>
          <w:szCs w:val="22"/>
        </w:rPr>
        <w:t xml:space="preserve">, il fatturato delle società </w:t>
      </w:r>
      <w:r w:rsidR="00350A02">
        <w:rPr>
          <w:rFonts w:ascii="Calibri" w:hAnsi="Calibri" w:cs="Calibri"/>
          <w:bCs/>
          <w:iCs/>
          <w:noProof/>
          <w:sz w:val="22"/>
          <w:szCs w:val="22"/>
        </w:rPr>
        <w:t>ha</w:t>
      </w:r>
      <w:r w:rsidR="00350A02" w:rsidRPr="00350A02">
        <w:rPr>
          <w:rFonts w:ascii="Calibri" w:hAnsi="Calibri" w:cs="Calibri"/>
          <w:bCs/>
          <w:iCs/>
          <w:noProof/>
          <w:sz w:val="22"/>
          <w:szCs w:val="22"/>
        </w:rPr>
        <w:t xml:space="preserve"> registrato nel 2022 un aumento medio del +19% rispetto all'anno precedente e del +30% rispetto al periodo pre-Covid, portando il giro d’affari a sfiorare i 3,5 milioni di euro</w:t>
      </w:r>
      <w:r w:rsidR="006744CC">
        <w:rPr>
          <w:rFonts w:ascii="Calibri" w:hAnsi="Calibri" w:cs="Calibri"/>
          <w:bCs/>
          <w:iCs/>
          <w:noProof/>
          <w:sz w:val="22"/>
          <w:szCs w:val="22"/>
        </w:rPr>
        <w:t xml:space="preserve"> medi</w:t>
      </w:r>
      <w:r w:rsidR="00350A02" w:rsidRPr="00350A02">
        <w:rPr>
          <w:rFonts w:ascii="Calibri" w:hAnsi="Calibri" w:cs="Calibri"/>
          <w:bCs/>
          <w:iCs/>
          <w:noProof/>
          <w:sz w:val="22"/>
          <w:szCs w:val="22"/>
        </w:rPr>
        <w:t xml:space="preserve"> per impresa, superiore di 700 mila euro</w:t>
      </w:r>
      <w:r w:rsidR="006838EB">
        <w:rPr>
          <w:rFonts w:ascii="Calibri" w:hAnsi="Calibri" w:cs="Calibri"/>
          <w:bCs/>
          <w:iCs/>
          <w:noProof/>
          <w:sz w:val="22"/>
          <w:szCs w:val="22"/>
        </w:rPr>
        <w:t xml:space="preserve"> a</w:t>
      </w:r>
      <w:r w:rsidR="00350A02" w:rsidRPr="00350A02">
        <w:rPr>
          <w:rFonts w:ascii="Calibri" w:hAnsi="Calibri" w:cs="Calibri"/>
          <w:bCs/>
          <w:iCs/>
          <w:noProof/>
          <w:sz w:val="22"/>
          <w:szCs w:val="22"/>
        </w:rPr>
        <w:t xml:space="preserve"> quello delle imprese dell’Area. </w:t>
      </w:r>
      <w:r w:rsidR="00540A5E" w:rsidRPr="008852A7">
        <w:rPr>
          <w:rFonts w:ascii="Calibri" w:hAnsi="Calibri" w:cs="Calibri"/>
          <w:bCs/>
          <w:iCs/>
          <w:noProof/>
          <w:sz w:val="22"/>
          <w:szCs w:val="22"/>
        </w:rPr>
        <w:t>Spiccano</w:t>
      </w:r>
      <w:r w:rsidR="00350A02" w:rsidRPr="00350A02">
        <w:rPr>
          <w:rFonts w:ascii="Calibri" w:hAnsi="Calibri" w:cs="Calibri"/>
          <w:bCs/>
          <w:iCs/>
          <w:noProof/>
          <w:sz w:val="22"/>
          <w:szCs w:val="22"/>
        </w:rPr>
        <w:t xml:space="preserve"> le performance delle medio-grandi aziende, il cui fatturato è aumentato del +23% rispetto al 2021 (e del +36% rispetto al 2019). Anche le piccole imprese hanno mostrato un recupero significativo, con una crescita del giro d’affari del +10% (+25% rispetto al 2019), per le micro imprese invece l’incremento è stato più contenuto (+6%).</w:t>
      </w:r>
      <w:r w:rsidR="00F710F0">
        <w:rPr>
          <w:rFonts w:ascii="Calibri" w:hAnsi="Calibri" w:cs="Calibri"/>
          <w:bCs/>
          <w:iCs/>
          <w:noProof/>
          <w:sz w:val="22"/>
          <w:szCs w:val="22"/>
        </w:rPr>
        <w:t xml:space="preserve"> Tutti i principali indicatori economico-finanziari sono migliorati rispetto all’anno pre-pandemico: il Roi è salito dal 3,8% al 5,3%, il </w:t>
      </w:r>
      <w:r w:rsidR="006838EB">
        <w:rPr>
          <w:rFonts w:ascii="Calibri" w:hAnsi="Calibri" w:cs="Calibri"/>
          <w:bCs/>
          <w:iCs/>
          <w:noProof/>
          <w:sz w:val="22"/>
          <w:szCs w:val="22"/>
        </w:rPr>
        <w:t>Clup</w:t>
      </w:r>
      <w:r w:rsidR="008852A7">
        <w:rPr>
          <w:rFonts w:ascii="Calibri" w:hAnsi="Calibri" w:cs="Calibri"/>
          <w:bCs/>
          <w:iCs/>
          <w:noProof/>
          <w:sz w:val="22"/>
          <w:szCs w:val="22"/>
        </w:rPr>
        <w:t xml:space="preserve"> (costo del lavoro per unità di prodotto)</w:t>
      </w:r>
      <w:r w:rsidR="00F710F0">
        <w:rPr>
          <w:rFonts w:ascii="Calibri" w:hAnsi="Calibri" w:cs="Calibri"/>
          <w:bCs/>
          <w:iCs/>
          <w:noProof/>
          <w:sz w:val="22"/>
          <w:szCs w:val="22"/>
        </w:rPr>
        <w:t xml:space="preserve"> è sceso dal 62,6% al 56,5%, il cash flow si è consolidato all’11%</w:t>
      </w:r>
      <w:r w:rsidR="00D7283B">
        <w:rPr>
          <w:rFonts w:ascii="Calibri" w:hAnsi="Calibri" w:cs="Calibri"/>
          <w:bCs/>
          <w:iCs/>
          <w:noProof/>
          <w:sz w:val="22"/>
          <w:szCs w:val="22"/>
        </w:rPr>
        <w:t xml:space="preserve"> dei ricavi</w:t>
      </w:r>
      <w:r w:rsidR="00F710F0">
        <w:rPr>
          <w:rFonts w:ascii="Calibri" w:hAnsi="Calibri" w:cs="Calibri"/>
          <w:bCs/>
          <w:iCs/>
          <w:noProof/>
          <w:sz w:val="22"/>
          <w:szCs w:val="22"/>
        </w:rPr>
        <w:t>, il grado di patrimonializzazione è aumentato dal 35,6% al 39,5%</w:t>
      </w:r>
      <w:r w:rsidR="00D7283B">
        <w:rPr>
          <w:rFonts w:ascii="Calibri" w:hAnsi="Calibri" w:cs="Calibri"/>
          <w:bCs/>
          <w:iCs/>
          <w:noProof/>
          <w:sz w:val="22"/>
          <w:szCs w:val="22"/>
        </w:rPr>
        <w:t xml:space="preserve"> dell’attivo</w:t>
      </w:r>
      <w:r w:rsidR="00F710F0">
        <w:rPr>
          <w:rFonts w:ascii="Calibri" w:hAnsi="Calibri" w:cs="Calibri"/>
          <w:bCs/>
          <w:iCs/>
          <w:noProof/>
          <w:sz w:val="22"/>
          <w:szCs w:val="22"/>
        </w:rPr>
        <w:t>, l’utile finale dal 4% al 4,5% dei corrispondenti fatturati, nonostante l’incremento dell’imposizione fiscale (</w:t>
      </w:r>
      <w:r w:rsidR="006838EB">
        <w:rPr>
          <w:rFonts w:ascii="Calibri" w:hAnsi="Calibri" w:cs="Calibri"/>
          <w:bCs/>
          <w:iCs/>
          <w:noProof/>
          <w:sz w:val="22"/>
          <w:szCs w:val="22"/>
        </w:rPr>
        <w:t>dal 22,4% al 25,6% del risultato ante imposte).</w:t>
      </w:r>
      <w:r w:rsidR="008852A7">
        <w:rPr>
          <w:rFonts w:ascii="Calibri" w:hAnsi="Calibri" w:cs="Calibri"/>
          <w:bCs/>
          <w:iCs/>
          <w:noProof/>
          <w:sz w:val="22"/>
          <w:szCs w:val="22"/>
        </w:rPr>
        <w:t xml:space="preserve"> </w:t>
      </w:r>
      <w:r w:rsidR="006838EB">
        <w:rPr>
          <w:rFonts w:ascii="Calibri" w:hAnsi="Calibri" w:cs="Calibri"/>
          <w:bCs/>
          <w:iCs/>
          <w:noProof/>
          <w:sz w:val="22"/>
          <w:szCs w:val="22"/>
        </w:rPr>
        <w:t>In ambito settoriale si segnala, in positivo, l’ottima perfomance della carta</w:t>
      </w:r>
      <w:r w:rsidR="00D7283B">
        <w:rPr>
          <w:rFonts w:ascii="Calibri" w:hAnsi="Calibri" w:cs="Calibri"/>
          <w:bCs/>
          <w:iCs/>
          <w:noProof/>
          <w:sz w:val="22"/>
          <w:szCs w:val="22"/>
        </w:rPr>
        <w:t>-</w:t>
      </w:r>
      <w:r w:rsidR="006838EB">
        <w:rPr>
          <w:rFonts w:ascii="Calibri" w:hAnsi="Calibri" w:cs="Calibri"/>
          <w:bCs/>
          <w:iCs/>
          <w:noProof/>
          <w:sz w:val="22"/>
          <w:szCs w:val="22"/>
        </w:rPr>
        <w:t xml:space="preserve">cartotecnica </w:t>
      </w:r>
      <w:r w:rsidR="008852A7">
        <w:rPr>
          <w:rFonts w:ascii="Calibri" w:hAnsi="Calibri" w:cs="Calibri"/>
          <w:bCs/>
          <w:iCs/>
          <w:noProof/>
          <w:sz w:val="22"/>
          <w:szCs w:val="22"/>
        </w:rPr>
        <w:t xml:space="preserve">lucchese </w:t>
      </w:r>
      <w:r w:rsidR="006838EB">
        <w:rPr>
          <w:rFonts w:ascii="Calibri" w:hAnsi="Calibri" w:cs="Calibri"/>
          <w:bCs/>
          <w:iCs/>
          <w:noProof/>
          <w:sz w:val="22"/>
          <w:szCs w:val="22"/>
        </w:rPr>
        <w:t>(fatturato +36% rispetto al 2019, patrimonializzazione al 54% dell’attivo)</w:t>
      </w:r>
      <w:r w:rsidR="008852A7">
        <w:rPr>
          <w:rFonts w:ascii="Calibri" w:hAnsi="Calibri" w:cs="Calibri"/>
          <w:bCs/>
          <w:iCs/>
          <w:noProof/>
          <w:sz w:val="22"/>
          <w:szCs w:val="22"/>
        </w:rPr>
        <w:t>. In</w:t>
      </w:r>
      <w:r w:rsidR="006838EB">
        <w:rPr>
          <w:rFonts w:ascii="Calibri" w:hAnsi="Calibri" w:cs="Calibri"/>
          <w:bCs/>
          <w:iCs/>
          <w:noProof/>
          <w:sz w:val="22"/>
          <w:szCs w:val="22"/>
        </w:rPr>
        <w:t xml:space="preserve"> negativo, </w:t>
      </w:r>
      <w:r w:rsidR="008852A7">
        <w:rPr>
          <w:rFonts w:ascii="Calibri" w:hAnsi="Calibri" w:cs="Calibri"/>
          <w:bCs/>
          <w:iCs/>
          <w:noProof/>
          <w:sz w:val="22"/>
          <w:szCs w:val="22"/>
        </w:rPr>
        <w:t xml:space="preserve">invece, il </w:t>
      </w:r>
      <w:r w:rsidR="006838EB">
        <w:rPr>
          <w:rFonts w:ascii="Calibri" w:hAnsi="Calibri" w:cs="Calibri"/>
          <w:bCs/>
          <w:iCs/>
          <w:noProof/>
          <w:sz w:val="22"/>
          <w:szCs w:val="22"/>
        </w:rPr>
        <w:t>calzaturiero che chiude in perdita</w:t>
      </w:r>
      <w:r w:rsidR="008852A7">
        <w:rPr>
          <w:rFonts w:ascii="Calibri" w:hAnsi="Calibri" w:cs="Calibri"/>
          <w:bCs/>
          <w:iCs/>
          <w:noProof/>
          <w:sz w:val="22"/>
          <w:szCs w:val="22"/>
        </w:rPr>
        <w:t xml:space="preserve">, con </w:t>
      </w:r>
      <w:r w:rsidR="006838EB">
        <w:rPr>
          <w:rFonts w:ascii="Calibri" w:hAnsi="Calibri" w:cs="Calibri"/>
          <w:bCs/>
          <w:iCs/>
          <w:noProof/>
          <w:sz w:val="22"/>
          <w:szCs w:val="22"/>
        </w:rPr>
        <w:t xml:space="preserve">una </w:t>
      </w:r>
      <w:r w:rsidR="008852A7">
        <w:rPr>
          <w:rFonts w:ascii="Calibri" w:hAnsi="Calibri" w:cs="Calibri"/>
          <w:bCs/>
          <w:iCs/>
          <w:noProof/>
          <w:sz w:val="22"/>
          <w:szCs w:val="22"/>
        </w:rPr>
        <w:t>flessione</w:t>
      </w:r>
      <w:r w:rsidR="006838EB">
        <w:rPr>
          <w:rFonts w:ascii="Calibri" w:hAnsi="Calibri" w:cs="Calibri"/>
          <w:bCs/>
          <w:iCs/>
          <w:noProof/>
          <w:sz w:val="22"/>
          <w:szCs w:val="22"/>
        </w:rPr>
        <w:t xml:space="preserve"> </w:t>
      </w:r>
      <w:r w:rsidR="00D7283B">
        <w:rPr>
          <w:rFonts w:ascii="Calibri" w:hAnsi="Calibri" w:cs="Calibri"/>
          <w:bCs/>
          <w:iCs/>
          <w:noProof/>
          <w:sz w:val="22"/>
          <w:szCs w:val="22"/>
        </w:rPr>
        <w:t xml:space="preserve">sia </w:t>
      </w:r>
      <w:r w:rsidR="006838EB">
        <w:rPr>
          <w:rFonts w:ascii="Calibri" w:hAnsi="Calibri" w:cs="Calibri"/>
          <w:bCs/>
          <w:iCs/>
          <w:noProof/>
          <w:sz w:val="22"/>
          <w:szCs w:val="22"/>
        </w:rPr>
        <w:t>d</w:t>
      </w:r>
      <w:r w:rsidR="00F03BCE">
        <w:rPr>
          <w:rFonts w:ascii="Calibri" w:hAnsi="Calibri" w:cs="Calibri"/>
          <w:bCs/>
          <w:iCs/>
          <w:noProof/>
          <w:sz w:val="22"/>
          <w:szCs w:val="22"/>
        </w:rPr>
        <w:t>ella</w:t>
      </w:r>
      <w:r w:rsidR="006838EB">
        <w:rPr>
          <w:rFonts w:ascii="Calibri" w:hAnsi="Calibri" w:cs="Calibri"/>
          <w:bCs/>
          <w:iCs/>
          <w:noProof/>
          <w:sz w:val="22"/>
          <w:szCs w:val="22"/>
        </w:rPr>
        <w:t xml:space="preserve"> produttività </w:t>
      </w:r>
      <w:r w:rsidR="00F03BCE">
        <w:rPr>
          <w:rFonts w:ascii="Calibri" w:hAnsi="Calibri" w:cs="Calibri"/>
          <w:bCs/>
          <w:iCs/>
          <w:noProof/>
          <w:sz w:val="22"/>
          <w:szCs w:val="22"/>
        </w:rPr>
        <w:t>(Cl</w:t>
      </w:r>
      <w:r w:rsidR="006838EB">
        <w:rPr>
          <w:rFonts w:ascii="Calibri" w:hAnsi="Calibri" w:cs="Calibri"/>
          <w:bCs/>
          <w:iCs/>
          <w:noProof/>
          <w:sz w:val="22"/>
          <w:szCs w:val="22"/>
        </w:rPr>
        <w:t xml:space="preserve">up dal 67,1% al 74,5%) </w:t>
      </w:r>
      <w:r w:rsidR="00D7283B">
        <w:rPr>
          <w:rFonts w:ascii="Calibri" w:hAnsi="Calibri" w:cs="Calibri"/>
          <w:bCs/>
          <w:iCs/>
          <w:noProof/>
          <w:sz w:val="22"/>
          <w:szCs w:val="22"/>
        </w:rPr>
        <w:t>che</w:t>
      </w:r>
      <w:r w:rsidR="006838EB">
        <w:rPr>
          <w:rFonts w:ascii="Calibri" w:hAnsi="Calibri" w:cs="Calibri"/>
          <w:bCs/>
          <w:iCs/>
          <w:noProof/>
          <w:sz w:val="22"/>
          <w:szCs w:val="22"/>
        </w:rPr>
        <w:t xml:space="preserve"> della solidità aziendale (</w:t>
      </w:r>
      <w:r w:rsidR="00D7283B">
        <w:rPr>
          <w:rFonts w:ascii="Calibri" w:hAnsi="Calibri" w:cs="Calibri"/>
          <w:bCs/>
          <w:iCs/>
          <w:noProof/>
          <w:sz w:val="22"/>
          <w:szCs w:val="22"/>
        </w:rPr>
        <w:t xml:space="preserve">la </w:t>
      </w:r>
      <w:r w:rsidR="006838EB">
        <w:rPr>
          <w:rFonts w:ascii="Calibri" w:hAnsi="Calibri" w:cs="Calibri"/>
          <w:bCs/>
          <w:iCs/>
          <w:noProof/>
          <w:sz w:val="22"/>
          <w:szCs w:val="22"/>
        </w:rPr>
        <w:t xml:space="preserve">patrimonializzazione </w:t>
      </w:r>
      <w:r w:rsidR="00595084">
        <w:rPr>
          <w:rFonts w:ascii="Calibri" w:hAnsi="Calibri" w:cs="Calibri"/>
          <w:bCs/>
          <w:iCs/>
          <w:noProof/>
          <w:sz w:val="22"/>
          <w:szCs w:val="22"/>
        </w:rPr>
        <w:t>scende</w:t>
      </w:r>
      <w:r w:rsidR="008852A7">
        <w:rPr>
          <w:rFonts w:ascii="Calibri" w:hAnsi="Calibri" w:cs="Calibri"/>
          <w:bCs/>
          <w:iCs/>
          <w:noProof/>
          <w:sz w:val="22"/>
          <w:szCs w:val="22"/>
        </w:rPr>
        <w:t xml:space="preserve"> </w:t>
      </w:r>
      <w:r w:rsidR="006838EB">
        <w:rPr>
          <w:rFonts w:ascii="Calibri" w:hAnsi="Calibri" w:cs="Calibri"/>
          <w:bCs/>
          <w:iCs/>
          <w:noProof/>
          <w:sz w:val="22"/>
          <w:szCs w:val="22"/>
        </w:rPr>
        <w:t>dal 36,3% al 24,7%).</w:t>
      </w:r>
      <w:r w:rsidR="00BD343C">
        <w:rPr>
          <w:rFonts w:ascii="Calibri" w:hAnsi="Calibri" w:cs="Calibri"/>
          <w:bCs/>
          <w:iCs/>
          <w:noProof/>
          <w:sz w:val="22"/>
          <w:szCs w:val="22"/>
        </w:rPr>
        <w:t xml:space="preserve"> </w:t>
      </w:r>
      <w:r w:rsidR="00E63E61" w:rsidRPr="00E63E61">
        <w:rPr>
          <w:rFonts w:ascii="Calibri" w:hAnsi="Calibri" w:cs="Calibri"/>
          <w:bCs/>
          <w:iCs/>
          <w:noProof/>
          <w:sz w:val="22"/>
          <w:szCs w:val="22"/>
        </w:rPr>
        <w:t>La cantieristica nautica ha</w:t>
      </w:r>
      <w:r w:rsidR="00D7283B">
        <w:rPr>
          <w:rFonts w:ascii="Calibri" w:hAnsi="Calibri" w:cs="Calibri"/>
          <w:bCs/>
          <w:iCs/>
          <w:noProof/>
          <w:sz w:val="22"/>
          <w:szCs w:val="22"/>
        </w:rPr>
        <w:t xml:space="preserve"> invece</w:t>
      </w:r>
      <w:r w:rsidR="00E63E61" w:rsidRPr="00E63E61">
        <w:rPr>
          <w:rFonts w:ascii="Calibri" w:hAnsi="Calibri" w:cs="Calibri"/>
          <w:bCs/>
          <w:iCs/>
          <w:noProof/>
          <w:sz w:val="22"/>
          <w:szCs w:val="22"/>
        </w:rPr>
        <w:t xml:space="preserve"> visto crescere il giro d’affari del +11% sul 2019, ma è soprattutto sulla redditività lorda e netta che si </w:t>
      </w:r>
      <w:r w:rsidR="00F03BCE">
        <w:rPr>
          <w:rFonts w:ascii="Calibri" w:hAnsi="Calibri" w:cs="Calibri"/>
          <w:bCs/>
          <w:iCs/>
          <w:noProof/>
          <w:sz w:val="22"/>
          <w:szCs w:val="22"/>
        </w:rPr>
        <w:t xml:space="preserve">sono </w:t>
      </w:r>
      <w:r w:rsidR="00E63E61" w:rsidRPr="00E63E61">
        <w:rPr>
          <w:rFonts w:ascii="Calibri" w:hAnsi="Calibri" w:cs="Calibri"/>
          <w:bCs/>
          <w:iCs/>
          <w:noProof/>
          <w:sz w:val="22"/>
          <w:szCs w:val="22"/>
        </w:rPr>
        <w:t>registra</w:t>
      </w:r>
      <w:r w:rsidR="00F03BCE">
        <w:rPr>
          <w:rFonts w:ascii="Calibri" w:hAnsi="Calibri" w:cs="Calibri"/>
          <w:bCs/>
          <w:iCs/>
          <w:noProof/>
          <w:sz w:val="22"/>
          <w:szCs w:val="22"/>
        </w:rPr>
        <w:t>ti</w:t>
      </w:r>
      <w:r w:rsidR="00E63E61" w:rsidRPr="00E63E61">
        <w:rPr>
          <w:rFonts w:ascii="Calibri" w:hAnsi="Calibri" w:cs="Calibri"/>
          <w:bCs/>
          <w:iCs/>
          <w:noProof/>
          <w:sz w:val="22"/>
          <w:szCs w:val="22"/>
        </w:rPr>
        <w:t xml:space="preserve"> </w:t>
      </w:r>
      <w:r w:rsidR="00E63E61" w:rsidRPr="00E63E61">
        <w:rPr>
          <w:rFonts w:ascii="Calibri" w:hAnsi="Calibri" w:cs="Calibri"/>
          <w:bCs/>
          <w:iCs/>
          <w:noProof/>
          <w:sz w:val="22"/>
          <w:szCs w:val="22"/>
        </w:rPr>
        <w:lastRenderedPageBreak/>
        <w:t>i migliori risultati (utile è salito dall’1,4%</w:t>
      </w:r>
      <w:r w:rsidR="00D7283B">
        <w:rPr>
          <w:rFonts w:ascii="Calibri" w:hAnsi="Calibri" w:cs="Calibri"/>
          <w:bCs/>
          <w:iCs/>
          <w:noProof/>
          <w:sz w:val="22"/>
          <w:szCs w:val="22"/>
        </w:rPr>
        <w:t xml:space="preserve"> dei ricavi </w:t>
      </w:r>
      <w:r w:rsidR="00E63E61" w:rsidRPr="00E63E61">
        <w:rPr>
          <w:rFonts w:ascii="Calibri" w:hAnsi="Calibri" w:cs="Calibri"/>
          <w:bCs/>
          <w:iCs/>
          <w:noProof/>
          <w:sz w:val="22"/>
          <w:szCs w:val="22"/>
        </w:rPr>
        <w:t xml:space="preserve">del 2019 al 5,2% del 2022 e Roi dal 3,2% al 15,3%) che posizionano il settore ai vertici della classifica provinciale. Raddoppia </w:t>
      </w:r>
      <w:r w:rsidR="008852A7">
        <w:rPr>
          <w:rFonts w:ascii="Calibri" w:hAnsi="Calibri" w:cs="Calibri"/>
          <w:bCs/>
          <w:iCs/>
          <w:noProof/>
          <w:sz w:val="22"/>
          <w:szCs w:val="22"/>
        </w:rPr>
        <w:t>anche</w:t>
      </w:r>
      <w:r w:rsidR="00E63E61" w:rsidRPr="00E63E61">
        <w:rPr>
          <w:rFonts w:ascii="Calibri" w:hAnsi="Calibri" w:cs="Calibri"/>
          <w:bCs/>
          <w:iCs/>
          <w:noProof/>
          <w:sz w:val="22"/>
          <w:szCs w:val="22"/>
        </w:rPr>
        <w:t xml:space="preserve"> cash flow e la liquidità disponibile. L’unic</w:t>
      </w:r>
      <w:r w:rsidR="00E63E61">
        <w:rPr>
          <w:rFonts w:ascii="Calibri" w:hAnsi="Calibri" w:cs="Calibri"/>
          <w:bCs/>
          <w:iCs/>
          <w:noProof/>
          <w:sz w:val="22"/>
          <w:szCs w:val="22"/>
        </w:rPr>
        <w:t>o</w:t>
      </w:r>
      <w:r w:rsidR="00E63E61" w:rsidRPr="00E63E61">
        <w:rPr>
          <w:rFonts w:ascii="Calibri" w:hAnsi="Calibri" w:cs="Calibri"/>
          <w:bCs/>
          <w:iCs/>
          <w:noProof/>
          <w:sz w:val="22"/>
          <w:szCs w:val="22"/>
        </w:rPr>
        <w:t xml:space="preserve"> </w:t>
      </w:r>
      <w:r w:rsidR="00E63E61">
        <w:rPr>
          <w:rFonts w:ascii="Calibri" w:hAnsi="Calibri" w:cs="Calibri"/>
          <w:bCs/>
          <w:iCs/>
          <w:noProof/>
          <w:sz w:val="22"/>
          <w:szCs w:val="22"/>
        </w:rPr>
        <w:t>handicap</w:t>
      </w:r>
      <w:r w:rsidR="00E63E61" w:rsidRPr="00E63E61">
        <w:rPr>
          <w:rFonts w:ascii="Calibri" w:hAnsi="Calibri" w:cs="Calibri"/>
          <w:bCs/>
          <w:iCs/>
          <w:noProof/>
          <w:sz w:val="22"/>
          <w:szCs w:val="22"/>
        </w:rPr>
        <w:t xml:space="preserve"> riguarda la patrimonializzazione che</w:t>
      </w:r>
      <w:r w:rsidR="00E63E61">
        <w:rPr>
          <w:rFonts w:ascii="Calibri" w:hAnsi="Calibri" w:cs="Calibri"/>
          <w:bCs/>
          <w:iCs/>
          <w:noProof/>
          <w:sz w:val="22"/>
          <w:szCs w:val="22"/>
        </w:rPr>
        <w:t xml:space="preserve"> resta</w:t>
      </w:r>
      <w:r w:rsidR="00E63E61" w:rsidRPr="00E63E61">
        <w:rPr>
          <w:rFonts w:ascii="Calibri" w:hAnsi="Calibri" w:cs="Calibri"/>
          <w:bCs/>
          <w:iCs/>
          <w:noProof/>
          <w:sz w:val="22"/>
          <w:szCs w:val="22"/>
        </w:rPr>
        <w:t xml:space="preserve"> su valori </w:t>
      </w:r>
      <w:r w:rsidR="00D7283B">
        <w:rPr>
          <w:rFonts w:ascii="Calibri" w:hAnsi="Calibri" w:cs="Calibri"/>
          <w:bCs/>
          <w:iCs/>
          <w:noProof/>
          <w:sz w:val="22"/>
          <w:szCs w:val="22"/>
        </w:rPr>
        <w:t>contenuti</w:t>
      </w:r>
      <w:r w:rsidR="00E63E61" w:rsidRPr="00E63E61">
        <w:rPr>
          <w:rFonts w:ascii="Calibri" w:hAnsi="Calibri" w:cs="Calibri"/>
          <w:bCs/>
          <w:iCs/>
          <w:noProof/>
          <w:sz w:val="22"/>
          <w:szCs w:val="22"/>
        </w:rPr>
        <w:t xml:space="preserve"> (</w:t>
      </w:r>
      <w:r w:rsidR="00D7283B">
        <w:rPr>
          <w:rFonts w:ascii="Calibri" w:hAnsi="Calibri" w:cs="Calibri"/>
          <w:bCs/>
          <w:iCs/>
          <w:noProof/>
          <w:sz w:val="22"/>
          <w:szCs w:val="22"/>
        </w:rPr>
        <w:t xml:space="preserve">il </w:t>
      </w:r>
      <w:r w:rsidR="00E63E61" w:rsidRPr="00E63E61">
        <w:rPr>
          <w:rFonts w:ascii="Calibri" w:hAnsi="Calibri" w:cs="Calibri"/>
          <w:bCs/>
          <w:iCs/>
          <w:noProof/>
          <w:sz w:val="22"/>
          <w:szCs w:val="22"/>
        </w:rPr>
        <w:t>15,9% dell’attivo), a testimonianza di un elevato livello di indebitamento che è comunque caratteristico del settore.</w:t>
      </w:r>
    </w:p>
    <w:p w14:paraId="4F2FA0F9" w14:textId="3F5D003B" w:rsidR="003D0CDC" w:rsidRPr="003D0CDC" w:rsidRDefault="0068032C" w:rsidP="003D0CDC">
      <w:pPr>
        <w:spacing w:before="240"/>
        <w:rPr>
          <w:rFonts w:ascii="Calibri" w:hAnsi="Calibri" w:cs="Calibri"/>
          <w:bCs/>
          <w:iCs/>
          <w:noProof/>
          <w:sz w:val="22"/>
          <w:szCs w:val="22"/>
        </w:rPr>
      </w:pPr>
      <w:r>
        <w:rPr>
          <w:rFonts w:ascii="Calibri" w:hAnsi="Calibri" w:cs="Calibri"/>
          <w:bCs/>
          <w:iCs/>
          <w:noProof/>
          <w:sz w:val="22"/>
          <w:szCs w:val="22"/>
        </w:rPr>
        <w:t>A Massa-Carrara</w:t>
      </w:r>
      <w:r w:rsidR="00282A11">
        <w:rPr>
          <w:rFonts w:ascii="Calibri" w:hAnsi="Calibri" w:cs="Calibri"/>
          <w:bCs/>
          <w:iCs/>
          <w:noProof/>
          <w:sz w:val="22"/>
          <w:szCs w:val="22"/>
        </w:rPr>
        <w:t>,</w:t>
      </w:r>
      <w:r>
        <w:rPr>
          <w:rFonts w:ascii="Calibri" w:hAnsi="Calibri" w:cs="Calibri"/>
          <w:bCs/>
          <w:iCs/>
          <w:noProof/>
          <w:sz w:val="22"/>
          <w:szCs w:val="22"/>
        </w:rPr>
        <w:t xml:space="preserve"> il </w:t>
      </w:r>
      <w:r w:rsidRPr="00EF6717">
        <w:rPr>
          <w:rFonts w:ascii="Calibri" w:hAnsi="Calibri" w:cs="Calibri"/>
          <w:bCs/>
          <w:iCs/>
          <w:noProof/>
          <w:sz w:val="22"/>
          <w:szCs w:val="22"/>
        </w:rPr>
        <w:t xml:space="preserve">fatturato delle società di capitali è aumentato del +12% rispetto </w:t>
      </w:r>
      <w:r w:rsidR="00282A11">
        <w:rPr>
          <w:rFonts w:ascii="Calibri" w:hAnsi="Calibri" w:cs="Calibri"/>
          <w:bCs/>
          <w:iCs/>
          <w:noProof/>
          <w:sz w:val="22"/>
          <w:szCs w:val="22"/>
        </w:rPr>
        <w:t>al 2021</w:t>
      </w:r>
      <w:r w:rsidRPr="00EF6717">
        <w:rPr>
          <w:rFonts w:ascii="Calibri" w:hAnsi="Calibri" w:cs="Calibri"/>
          <w:bCs/>
          <w:iCs/>
          <w:noProof/>
          <w:sz w:val="22"/>
          <w:szCs w:val="22"/>
        </w:rPr>
        <w:t xml:space="preserve"> e del +38% rispetto al </w:t>
      </w:r>
      <w:r w:rsidR="00282A11">
        <w:rPr>
          <w:rFonts w:ascii="Calibri" w:hAnsi="Calibri" w:cs="Calibri"/>
          <w:bCs/>
          <w:iCs/>
          <w:noProof/>
          <w:sz w:val="22"/>
          <w:szCs w:val="22"/>
        </w:rPr>
        <w:t>2019</w:t>
      </w:r>
      <w:r w:rsidRPr="00EF6717">
        <w:rPr>
          <w:rFonts w:ascii="Calibri" w:hAnsi="Calibri" w:cs="Calibri"/>
          <w:bCs/>
          <w:iCs/>
          <w:noProof/>
          <w:sz w:val="22"/>
          <w:szCs w:val="22"/>
        </w:rPr>
        <w:t>, portando il giro d’affari medio a 1,9 milioni di euro.</w:t>
      </w:r>
      <w:r w:rsidR="00EF6717" w:rsidRPr="00EF6717">
        <w:rPr>
          <w:rFonts w:ascii="Calibri" w:hAnsi="Calibri" w:cs="Calibri"/>
          <w:bCs/>
          <w:iCs/>
          <w:noProof/>
          <w:sz w:val="22"/>
          <w:szCs w:val="22"/>
        </w:rPr>
        <w:t xml:space="preserve"> </w:t>
      </w:r>
      <w:r w:rsidR="00282A11">
        <w:rPr>
          <w:rFonts w:ascii="Calibri" w:hAnsi="Calibri" w:cs="Calibri"/>
          <w:bCs/>
          <w:iCs/>
          <w:noProof/>
          <w:sz w:val="22"/>
          <w:szCs w:val="22"/>
        </w:rPr>
        <w:t>S</w:t>
      </w:r>
      <w:r w:rsidR="00EF6717" w:rsidRPr="00EF6717">
        <w:rPr>
          <w:rFonts w:ascii="Calibri" w:hAnsi="Calibri" w:cs="Calibri"/>
          <w:bCs/>
          <w:iCs/>
          <w:noProof/>
          <w:sz w:val="22"/>
          <w:szCs w:val="22"/>
        </w:rPr>
        <w:t>piccano le ottime performance delle piccole aziende</w:t>
      </w:r>
      <w:r w:rsidR="00EF6717">
        <w:rPr>
          <w:rFonts w:ascii="Calibri" w:hAnsi="Calibri" w:cs="Calibri"/>
          <w:bCs/>
          <w:iCs/>
          <w:noProof/>
          <w:sz w:val="22"/>
          <w:szCs w:val="22"/>
        </w:rPr>
        <w:t xml:space="preserve">, </w:t>
      </w:r>
      <w:r w:rsidR="00EF6717" w:rsidRPr="00EF6717">
        <w:rPr>
          <w:rFonts w:ascii="Calibri" w:hAnsi="Calibri" w:cs="Calibri"/>
          <w:bCs/>
          <w:iCs/>
          <w:noProof/>
          <w:sz w:val="22"/>
          <w:szCs w:val="22"/>
        </w:rPr>
        <w:t xml:space="preserve">il </w:t>
      </w:r>
      <w:r w:rsidR="00EF6717">
        <w:rPr>
          <w:rFonts w:ascii="Calibri" w:hAnsi="Calibri" w:cs="Calibri"/>
          <w:bCs/>
          <w:iCs/>
          <w:noProof/>
          <w:sz w:val="22"/>
          <w:szCs w:val="22"/>
        </w:rPr>
        <w:t xml:space="preserve">cui </w:t>
      </w:r>
      <w:r w:rsidR="00EF6717" w:rsidRPr="00EF6717">
        <w:rPr>
          <w:rFonts w:ascii="Calibri" w:hAnsi="Calibri" w:cs="Calibri"/>
          <w:bCs/>
          <w:iCs/>
          <w:noProof/>
          <w:sz w:val="22"/>
          <w:szCs w:val="22"/>
        </w:rPr>
        <w:t xml:space="preserve">fatturato è aumentato del +15% rispetto al 2021 (e del +25% rispetto al 2019). Anche le medio-grandi imprese hanno mostrato </w:t>
      </w:r>
      <w:r w:rsidR="00282A11">
        <w:rPr>
          <w:rFonts w:ascii="Calibri" w:hAnsi="Calibri" w:cs="Calibri"/>
          <w:bCs/>
          <w:iCs/>
          <w:noProof/>
          <w:sz w:val="22"/>
          <w:szCs w:val="22"/>
        </w:rPr>
        <w:t>un buon recupero</w:t>
      </w:r>
      <w:r w:rsidR="00EF6717" w:rsidRPr="00EF6717">
        <w:rPr>
          <w:rFonts w:ascii="Calibri" w:hAnsi="Calibri" w:cs="Calibri"/>
          <w:bCs/>
          <w:iCs/>
          <w:noProof/>
          <w:sz w:val="22"/>
          <w:szCs w:val="22"/>
        </w:rPr>
        <w:t>, con una crescita del giro d’affari del +14% (addirittura del +61% rispetto al 2019), mentre le micro hanno registrato un incremento più contenuto (+2%).</w:t>
      </w:r>
      <w:r w:rsidR="00EF6717">
        <w:rPr>
          <w:rFonts w:ascii="Calibri" w:hAnsi="Calibri" w:cs="Calibri"/>
          <w:bCs/>
          <w:iCs/>
          <w:noProof/>
          <w:sz w:val="22"/>
          <w:szCs w:val="22"/>
        </w:rPr>
        <w:t xml:space="preserve"> Riguardo ai principali indicatori economico-finanziari, </w:t>
      </w:r>
      <w:r w:rsidR="008300F4">
        <w:rPr>
          <w:rFonts w:ascii="Calibri" w:hAnsi="Calibri" w:cs="Calibri"/>
          <w:bCs/>
          <w:iCs/>
          <w:noProof/>
          <w:sz w:val="22"/>
          <w:szCs w:val="22"/>
        </w:rPr>
        <w:t>il</w:t>
      </w:r>
      <w:r w:rsidR="00EF6717">
        <w:rPr>
          <w:rFonts w:ascii="Calibri" w:hAnsi="Calibri" w:cs="Calibri"/>
          <w:bCs/>
          <w:iCs/>
          <w:noProof/>
          <w:sz w:val="22"/>
          <w:szCs w:val="22"/>
        </w:rPr>
        <w:t xml:space="preserve"> Roi </w:t>
      </w:r>
      <w:r w:rsidR="008300F4">
        <w:rPr>
          <w:rFonts w:ascii="Calibri" w:hAnsi="Calibri" w:cs="Calibri"/>
          <w:bCs/>
          <w:iCs/>
          <w:noProof/>
          <w:sz w:val="22"/>
          <w:szCs w:val="22"/>
        </w:rPr>
        <w:t xml:space="preserve">è passato </w:t>
      </w:r>
      <w:r w:rsidR="00EF6717">
        <w:rPr>
          <w:rFonts w:ascii="Calibri" w:hAnsi="Calibri" w:cs="Calibri"/>
          <w:bCs/>
          <w:iCs/>
          <w:noProof/>
          <w:sz w:val="22"/>
          <w:szCs w:val="22"/>
        </w:rPr>
        <w:t xml:space="preserve">dal 4,7% del 2019 al 5,9% del 2022, </w:t>
      </w:r>
      <w:r w:rsidR="008300F4">
        <w:rPr>
          <w:rFonts w:ascii="Calibri" w:hAnsi="Calibri" w:cs="Calibri"/>
          <w:bCs/>
          <w:iCs/>
          <w:noProof/>
          <w:sz w:val="22"/>
          <w:szCs w:val="22"/>
        </w:rPr>
        <w:t>il</w:t>
      </w:r>
      <w:r w:rsidR="00EF6717">
        <w:rPr>
          <w:rFonts w:ascii="Calibri" w:hAnsi="Calibri" w:cs="Calibri"/>
          <w:bCs/>
          <w:iCs/>
          <w:noProof/>
          <w:sz w:val="22"/>
          <w:szCs w:val="22"/>
        </w:rPr>
        <w:t xml:space="preserve"> costo del lavoro per unità prodotta dal 61,1% al 56,5%, </w:t>
      </w:r>
      <w:r w:rsidR="00D7283B">
        <w:rPr>
          <w:rFonts w:ascii="Calibri" w:hAnsi="Calibri" w:cs="Calibri"/>
          <w:bCs/>
          <w:iCs/>
          <w:noProof/>
          <w:sz w:val="22"/>
          <w:szCs w:val="22"/>
        </w:rPr>
        <w:t xml:space="preserve">il </w:t>
      </w:r>
      <w:r w:rsidR="00EF6717">
        <w:rPr>
          <w:rFonts w:ascii="Calibri" w:hAnsi="Calibri" w:cs="Calibri"/>
          <w:bCs/>
          <w:iCs/>
          <w:noProof/>
          <w:sz w:val="22"/>
          <w:szCs w:val="22"/>
        </w:rPr>
        <w:t xml:space="preserve">cash flow </w:t>
      </w:r>
      <w:r w:rsidR="00D7283B">
        <w:rPr>
          <w:rFonts w:ascii="Calibri" w:hAnsi="Calibri" w:cs="Calibri"/>
          <w:bCs/>
          <w:iCs/>
          <w:noProof/>
          <w:sz w:val="22"/>
          <w:szCs w:val="22"/>
        </w:rPr>
        <w:t xml:space="preserve">rimane stabile </w:t>
      </w:r>
      <w:r w:rsidR="00EF6717">
        <w:rPr>
          <w:rFonts w:ascii="Calibri" w:hAnsi="Calibri" w:cs="Calibri"/>
          <w:bCs/>
          <w:iCs/>
          <w:noProof/>
          <w:sz w:val="22"/>
          <w:szCs w:val="22"/>
        </w:rPr>
        <w:t>all’11,6%</w:t>
      </w:r>
      <w:r w:rsidR="00595084">
        <w:rPr>
          <w:rFonts w:ascii="Calibri" w:hAnsi="Calibri" w:cs="Calibri"/>
          <w:bCs/>
          <w:iCs/>
          <w:noProof/>
          <w:sz w:val="22"/>
          <w:szCs w:val="22"/>
        </w:rPr>
        <w:t xml:space="preserve"> dei ricavi</w:t>
      </w:r>
      <w:r w:rsidR="00EF6717">
        <w:rPr>
          <w:rFonts w:ascii="Calibri" w:hAnsi="Calibri" w:cs="Calibri"/>
          <w:bCs/>
          <w:iCs/>
          <w:noProof/>
          <w:sz w:val="22"/>
          <w:szCs w:val="22"/>
        </w:rPr>
        <w:t xml:space="preserve"> </w:t>
      </w:r>
      <w:r w:rsidR="00D7283B">
        <w:rPr>
          <w:rFonts w:ascii="Calibri" w:hAnsi="Calibri" w:cs="Calibri"/>
          <w:bCs/>
          <w:iCs/>
          <w:noProof/>
          <w:sz w:val="22"/>
          <w:szCs w:val="22"/>
        </w:rPr>
        <w:t xml:space="preserve">mentre aumenta la </w:t>
      </w:r>
      <w:r w:rsidR="00EF6717">
        <w:rPr>
          <w:rFonts w:ascii="Calibri" w:hAnsi="Calibri" w:cs="Calibri"/>
          <w:bCs/>
          <w:iCs/>
          <w:noProof/>
          <w:sz w:val="22"/>
          <w:szCs w:val="22"/>
        </w:rPr>
        <w:t>patrimonializzazione che raggiunge quasi il 46% (dal 44% del 2019)</w:t>
      </w:r>
      <w:r w:rsidR="00D7283B">
        <w:rPr>
          <w:rFonts w:ascii="Calibri" w:hAnsi="Calibri" w:cs="Calibri"/>
          <w:bCs/>
          <w:iCs/>
          <w:noProof/>
          <w:sz w:val="22"/>
          <w:szCs w:val="22"/>
        </w:rPr>
        <w:t xml:space="preserve">: </w:t>
      </w:r>
      <w:r w:rsidR="00EF6717">
        <w:rPr>
          <w:rFonts w:ascii="Calibri" w:hAnsi="Calibri" w:cs="Calibri"/>
          <w:bCs/>
          <w:iCs/>
          <w:noProof/>
          <w:sz w:val="22"/>
          <w:szCs w:val="22"/>
        </w:rPr>
        <w:t xml:space="preserve">il valore più alto tra le tre province. Riguardo ai settori, in positivo, </w:t>
      </w:r>
      <w:r w:rsidR="00D7283B">
        <w:rPr>
          <w:rFonts w:ascii="Calibri" w:hAnsi="Calibri" w:cs="Calibri"/>
          <w:bCs/>
          <w:iCs/>
          <w:noProof/>
          <w:sz w:val="22"/>
          <w:szCs w:val="22"/>
        </w:rPr>
        <w:t>da segnalare la</w:t>
      </w:r>
      <w:r w:rsidR="00EF6717">
        <w:rPr>
          <w:rFonts w:ascii="Calibri" w:hAnsi="Calibri" w:cs="Calibri"/>
          <w:bCs/>
          <w:iCs/>
          <w:noProof/>
          <w:sz w:val="22"/>
          <w:szCs w:val="22"/>
        </w:rPr>
        <w:t xml:space="preserve"> cantieristica nautica </w:t>
      </w:r>
      <w:r w:rsidR="00EF6717" w:rsidRPr="00EF6717">
        <w:rPr>
          <w:rFonts w:ascii="Calibri" w:hAnsi="Calibri" w:cs="Calibri"/>
          <w:bCs/>
          <w:iCs/>
          <w:noProof/>
          <w:sz w:val="22"/>
          <w:szCs w:val="22"/>
        </w:rPr>
        <w:t xml:space="preserve">che triplica i valori del 2019, portandosi verso i </w:t>
      </w:r>
      <w:r w:rsidR="00282A11">
        <w:rPr>
          <w:rFonts w:ascii="Calibri" w:hAnsi="Calibri" w:cs="Calibri"/>
          <w:bCs/>
          <w:iCs/>
          <w:noProof/>
          <w:sz w:val="22"/>
          <w:szCs w:val="22"/>
        </w:rPr>
        <w:t xml:space="preserve">livelli </w:t>
      </w:r>
      <w:r w:rsidR="00EF6717" w:rsidRPr="00EF6717">
        <w:rPr>
          <w:rFonts w:ascii="Calibri" w:hAnsi="Calibri" w:cs="Calibri"/>
          <w:bCs/>
          <w:iCs/>
          <w:noProof/>
          <w:sz w:val="22"/>
          <w:szCs w:val="22"/>
        </w:rPr>
        <w:t>dimensionali del distretto viareggino-versiliese</w:t>
      </w:r>
      <w:r w:rsidR="00D7283B">
        <w:rPr>
          <w:rFonts w:ascii="Calibri" w:hAnsi="Calibri" w:cs="Calibri"/>
          <w:bCs/>
          <w:iCs/>
          <w:noProof/>
          <w:sz w:val="22"/>
          <w:szCs w:val="22"/>
        </w:rPr>
        <w:t xml:space="preserve">. Tiene la </w:t>
      </w:r>
      <w:r w:rsidR="00EF6717">
        <w:rPr>
          <w:rFonts w:ascii="Calibri" w:hAnsi="Calibri" w:cs="Calibri"/>
          <w:bCs/>
          <w:iCs/>
          <w:noProof/>
          <w:sz w:val="22"/>
          <w:szCs w:val="22"/>
        </w:rPr>
        <w:t xml:space="preserve">lavorazione lapidea, che </w:t>
      </w:r>
      <w:r w:rsidR="00EF6717" w:rsidRPr="00EF6717">
        <w:rPr>
          <w:rFonts w:ascii="Calibri" w:hAnsi="Calibri" w:cs="Calibri"/>
          <w:bCs/>
          <w:iCs/>
          <w:noProof/>
          <w:sz w:val="22"/>
          <w:szCs w:val="22"/>
        </w:rPr>
        <w:t>aumenta il proprio fatturato del +14% rispetto al periodo pre-Covid (e del +10% sul 2021) che si traduce in un’elevata capacità di produrre reddito (utile netto pari all’11% dei ricavi)</w:t>
      </w:r>
      <w:r w:rsidR="003D0CDC">
        <w:rPr>
          <w:rFonts w:ascii="Calibri" w:hAnsi="Calibri" w:cs="Calibri"/>
          <w:bCs/>
          <w:iCs/>
          <w:noProof/>
          <w:sz w:val="22"/>
          <w:szCs w:val="22"/>
        </w:rPr>
        <w:t xml:space="preserve"> e in un’altissima patrimonializzazione (quasi al 60% dell’attivo). Di converso, l’estrazione non presenta dinamiche altrettanto buone, a causa di </w:t>
      </w:r>
      <w:r w:rsidR="003D0CDC" w:rsidRPr="003D0CDC">
        <w:rPr>
          <w:rFonts w:ascii="Calibri" w:hAnsi="Calibri" w:cs="Calibri"/>
          <w:bCs/>
          <w:iCs/>
          <w:noProof/>
          <w:sz w:val="22"/>
          <w:szCs w:val="22"/>
        </w:rPr>
        <w:t>un contingentamento dell’attività estrattiva</w:t>
      </w:r>
      <w:r w:rsidR="00282A11">
        <w:rPr>
          <w:rFonts w:ascii="Calibri" w:hAnsi="Calibri" w:cs="Calibri"/>
          <w:bCs/>
          <w:iCs/>
          <w:noProof/>
          <w:sz w:val="22"/>
          <w:szCs w:val="22"/>
        </w:rPr>
        <w:t xml:space="preserve"> che</w:t>
      </w:r>
      <w:r w:rsidR="003D0CDC" w:rsidRPr="003D0CDC">
        <w:rPr>
          <w:rFonts w:ascii="Calibri" w:hAnsi="Calibri" w:cs="Calibri"/>
          <w:bCs/>
          <w:iCs/>
          <w:noProof/>
          <w:sz w:val="22"/>
          <w:szCs w:val="22"/>
        </w:rPr>
        <w:t xml:space="preserve"> nel 2022 ha toccato i valori minimi degli ultimi 10 anni (dopo quelli anomali del 2020</w:t>
      </w:r>
      <w:r w:rsidR="00282A11">
        <w:rPr>
          <w:rFonts w:ascii="Calibri" w:hAnsi="Calibri" w:cs="Calibri"/>
          <w:bCs/>
          <w:iCs/>
          <w:noProof/>
          <w:sz w:val="22"/>
          <w:szCs w:val="22"/>
        </w:rPr>
        <w:t>)</w:t>
      </w:r>
      <w:r w:rsidR="003D0CDC" w:rsidRPr="003D0CDC">
        <w:rPr>
          <w:rFonts w:ascii="Calibri" w:hAnsi="Calibri" w:cs="Calibri"/>
          <w:bCs/>
          <w:iCs/>
          <w:noProof/>
          <w:sz w:val="22"/>
          <w:szCs w:val="22"/>
        </w:rPr>
        <w:t xml:space="preserve">: fatturato -3% sul 2021 (e “solo” +5% dal 2019), utile che scende al 7,2%, </w:t>
      </w:r>
      <w:r w:rsidR="00595084">
        <w:rPr>
          <w:rFonts w:ascii="Calibri" w:hAnsi="Calibri" w:cs="Calibri"/>
          <w:bCs/>
          <w:iCs/>
          <w:noProof/>
          <w:sz w:val="22"/>
          <w:szCs w:val="22"/>
        </w:rPr>
        <w:t xml:space="preserve">la </w:t>
      </w:r>
      <w:r w:rsidR="003D0CDC" w:rsidRPr="003D0CDC">
        <w:rPr>
          <w:rFonts w:ascii="Calibri" w:hAnsi="Calibri" w:cs="Calibri"/>
          <w:bCs/>
          <w:iCs/>
          <w:noProof/>
          <w:sz w:val="22"/>
          <w:szCs w:val="22"/>
        </w:rPr>
        <w:t>liquidità che peggiora</w:t>
      </w:r>
      <w:r w:rsidR="00595084">
        <w:rPr>
          <w:rFonts w:ascii="Calibri" w:hAnsi="Calibri" w:cs="Calibri"/>
          <w:bCs/>
          <w:iCs/>
          <w:noProof/>
          <w:sz w:val="22"/>
          <w:szCs w:val="22"/>
        </w:rPr>
        <w:t xml:space="preserve"> anche se</w:t>
      </w:r>
      <w:r w:rsidR="003D0CDC" w:rsidRPr="003D0CDC">
        <w:rPr>
          <w:rFonts w:ascii="Calibri" w:hAnsi="Calibri" w:cs="Calibri"/>
          <w:bCs/>
          <w:iCs/>
          <w:noProof/>
          <w:sz w:val="22"/>
          <w:szCs w:val="22"/>
        </w:rPr>
        <w:t xml:space="preserve"> il settore continu</w:t>
      </w:r>
      <w:r w:rsidR="00475A6B">
        <w:rPr>
          <w:rFonts w:ascii="Calibri" w:hAnsi="Calibri" w:cs="Calibri"/>
          <w:bCs/>
          <w:iCs/>
          <w:noProof/>
          <w:sz w:val="22"/>
          <w:szCs w:val="22"/>
        </w:rPr>
        <w:t>a a detenere risorse cospicue nelle proprie casse</w:t>
      </w:r>
      <w:r w:rsidR="003D0CDC" w:rsidRPr="003D0CDC">
        <w:rPr>
          <w:rFonts w:ascii="Calibri" w:hAnsi="Calibri" w:cs="Calibri"/>
          <w:bCs/>
          <w:iCs/>
          <w:noProof/>
          <w:sz w:val="22"/>
          <w:szCs w:val="22"/>
        </w:rPr>
        <w:t>.</w:t>
      </w:r>
    </w:p>
    <w:p w14:paraId="7EAB67A6" w14:textId="63CBCA9C" w:rsidR="00BD343C" w:rsidRDefault="00CC360D" w:rsidP="00475A6B">
      <w:pPr>
        <w:spacing w:before="240"/>
        <w:rPr>
          <w:rFonts w:ascii="Calibri" w:hAnsi="Calibri" w:cs="Calibri"/>
          <w:bCs/>
          <w:iCs/>
          <w:noProof/>
          <w:sz w:val="22"/>
          <w:szCs w:val="22"/>
        </w:rPr>
      </w:pPr>
      <w:r w:rsidRPr="00581134">
        <w:rPr>
          <w:rFonts w:ascii="Calibri" w:hAnsi="Calibri" w:cs="Calibri"/>
          <w:bCs/>
          <w:iCs/>
          <w:noProof/>
          <w:sz w:val="22"/>
          <w:szCs w:val="22"/>
        </w:rPr>
        <w:t xml:space="preserve">In provincia di Pisa, </w:t>
      </w:r>
      <w:bookmarkStart w:id="0" w:name="_Hlk31895335"/>
      <w:r w:rsidR="00475A6B">
        <w:rPr>
          <w:rFonts w:ascii="Calibri" w:hAnsi="Calibri" w:cs="Calibri"/>
          <w:bCs/>
          <w:iCs/>
          <w:noProof/>
          <w:sz w:val="22"/>
          <w:szCs w:val="22"/>
        </w:rPr>
        <w:t xml:space="preserve">i ricavi delle imprese sono aumentati del +18% </w:t>
      </w:r>
      <w:r w:rsidR="00475A6B" w:rsidRPr="00475A6B">
        <w:rPr>
          <w:rFonts w:ascii="Calibri" w:hAnsi="Calibri" w:cs="Calibri"/>
          <w:bCs/>
          <w:iCs/>
          <w:noProof/>
          <w:sz w:val="22"/>
          <w:szCs w:val="22"/>
        </w:rPr>
        <w:t xml:space="preserve">rispetto all’anno precedente e del +30% dal 2019, portandosi a 2,6 milioni </w:t>
      </w:r>
      <w:r w:rsidR="00D7283B">
        <w:rPr>
          <w:rFonts w:ascii="Calibri" w:hAnsi="Calibri" w:cs="Calibri"/>
          <w:bCs/>
          <w:iCs/>
          <w:noProof/>
          <w:sz w:val="22"/>
          <w:szCs w:val="22"/>
        </w:rPr>
        <w:t xml:space="preserve">di euro in media </w:t>
      </w:r>
      <w:r w:rsidR="00475A6B" w:rsidRPr="00475A6B">
        <w:rPr>
          <w:rFonts w:ascii="Calibri" w:hAnsi="Calibri" w:cs="Calibri"/>
          <w:bCs/>
          <w:iCs/>
          <w:noProof/>
          <w:sz w:val="22"/>
          <w:szCs w:val="22"/>
        </w:rPr>
        <w:t>per impresa. Ottimi gli andamenti delle medio-grandi imprese (fatturato +24% sul 2021 e +41% sul 2019), apprezzabili quelli delle piccole (fatturato +12% sul 2021 e +20% sul 2019), mentre le micro hanno registrato un incremento più contenuto (+5%).</w:t>
      </w:r>
      <w:r w:rsidR="00475A6B">
        <w:rPr>
          <w:rFonts w:ascii="Calibri" w:hAnsi="Calibri" w:cs="Calibri"/>
          <w:bCs/>
          <w:iCs/>
          <w:noProof/>
          <w:sz w:val="22"/>
          <w:szCs w:val="22"/>
        </w:rPr>
        <w:t xml:space="preserve"> Migliorano tutti i principali indicatori economico-finanziari rispetto all’anno pre-pandemico: il Roi è salito dal 5,7% al 6,8%, raggiungendo il livello più alto tra tutte le province dell’Area, il Clup è sceso dal 61,5% al 56,5%, il cash flow è aumentato dal 12,5% al 13,3%, il grado di patrimonializzazione è salito al 38,2% (dal 37,1%), l’utile finale dal </w:t>
      </w:r>
      <w:r w:rsidR="00BD343C">
        <w:rPr>
          <w:rFonts w:ascii="Calibri" w:hAnsi="Calibri" w:cs="Calibri"/>
          <w:bCs/>
          <w:iCs/>
          <w:noProof/>
          <w:sz w:val="22"/>
          <w:szCs w:val="22"/>
        </w:rPr>
        <w:t>5</w:t>
      </w:r>
      <w:r w:rsidR="00475A6B">
        <w:rPr>
          <w:rFonts w:ascii="Calibri" w:hAnsi="Calibri" w:cs="Calibri"/>
          <w:bCs/>
          <w:iCs/>
          <w:noProof/>
          <w:sz w:val="22"/>
          <w:szCs w:val="22"/>
        </w:rPr>
        <w:t xml:space="preserve">% al </w:t>
      </w:r>
      <w:r w:rsidR="00BD343C">
        <w:rPr>
          <w:rFonts w:ascii="Calibri" w:hAnsi="Calibri" w:cs="Calibri"/>
          <w:bCs/>
          <w:iCs/>
          <w:noProof/>
          <w:sz w:val="22"/>
          <w:szCs w:val="22"/>
        </w:rPr>
        <w:t>5,3</w:t>
      </w:r>
      <w:r w:rsidR="00475A6B">
        <w:rPr>
          <w:rFonts w:ascii="Calibri" w:hAnsi="Calibri" w:cs="Calibri"/>
          <w:bCs/>
          <w:iCs/>
          <w:noProof/>
          <w:sz w:val="22"/>
          <w:szCs w:val="22"/>
        </w:rPr>
        <w:t xml:space="preserve">% dei corrispondenti fatturati, </w:t>
      </w:r>
      <w:r w:rsidR="00BD343C">
        <w:rPr>
          <w:rFonts w:ascii="Calibri" w:hAnsi="Calibri" w:cs="Calibri"/>
          <w:bCs/>
          <w:iCs/>
          <w:noProof/>
          <w:sz w:val="22"/>
          <w:szCs w:val="22"/>
        </w:rPr>
        <w:t>malgrado il notevole</w:t>
      </w:r>
      <w:r w:rsidR="00475A6B">
        <w:rPr>
          <w:rFonts w:ascii="Calibri" w:hAnsi="Calibri" w:cs="Calibri"/>
          <w:bCs/>
          <w:iCs/>
          <w:noProof/>
          <w:sz w:val="22"/>
          <w:szCs w:val="22"/>
        </w:rPr>
        <w:t xml:space="preserve"> incremento </w:t>
      </w:r>
      <w:r w:rsidR="00BD343C">
        <w:rPr>
          <w:rFonts w:ascii="Calibri" w:hAnsi="Calibri" w:cs="Calibri"/>
          <w:bCs/>
          <w:iCs/>
          <w:noProof/>
          <w:sz w:val="22"/>
          <w:szCs w:val="22"/>
        </w:rPr>
        <w:t xml:space="preserve">del carico </w:t>
      </w:r>
      <w:r w:rsidR="00475A6B">
        <w:rPr>
          <w:rFonts w:ascii="Calibri" w:hAnsi="Calibri" w:cs="Calibri"/>
          <w:bCs/>
          <w:iCs/>
          <w:noProof/>
          <w:sz w:val="22"/>
          <w:szCs w:val="22"/>
        </w:rPr>
        <w:t>fiscale</w:t>
      </w:r>
      <w:r w:rsidR="00BD343C">
        <w:rPr>
          <w:rFonts w:ascii="Calibri" w:hAnsi="Calibri" w:cs="Calibri"/>
          <w:bCs/>
          <w:iCs/>
          <w:noProof/>
          <w:sz w:val="22"/>
          <w:szCs w:val="22"/>
        </w:rPr>
        <w:t xml:space="preserve"> dovuto ad imposte dirette (Ires e Irap) che nelle società pisane è andato ad erodere nel 2022 quasi il 31% del risultato ante imposte (a fronte del 23% del 20</w:t>
      </w:r>
      <w:r w:rsidR="006B31D5">
        <w:rPr>
          <w:rFonts w:ascii="Calibri" w:hAnsi="Calibri" w:cs="Calibri"/>
          <w:bCs/>
          <w:iCs/>
          <w:noProof/>
          <w:sz w:val="22"/>
          <w:szCs w:val="22"/>
        </w:rPr>
        <w:t>21</w:t>
      </w:r>
      <w:r w:rsidR="00BD343C">
        <w:rPr>
          <w:rFonts w:ascii="Calibri" w:hAnsi="Calibri" w:cs="Calibri"/>
          <w:bCs/>
          <w:iCs/>
          <w:noProof/>
          <w:sz w:val="22"/>
          <w:szCs w:val="22"/>
        </w:rPr>
        <w:t>). Su scala</w:t>
      </w:r>
      <w:r w:rsidR="00475A6B">
        <w:rPr>
          <w:rFonts w:ascii="Calibri" w:hAnsi="Calibri" w:cs="Calibri"/>
          <w:bCs/>
          <w:iCs/>
          <w:noProof/>
          <w:sz w:val="22"/>
          <w:szCs w:val="22"/>
        </w:rPr>
        <w:t xml:space="preserve"> settoriale si segnala, in positivo, l’ottima perfomance </w:t>
      </w:r>
      <w:r w:rsidR="00BD343C">
        <w:rPr>
          <w:rFonts w:ascii="Calibri" w:hAnsi="Calibri" w:cs="Calibri"/>
          <w:bCs/>
          <w:iCs/>
          <w:noProof/>
          <w:sz w:val="22"/>
          <w:szCs w:val="22"/>
        </w:rPr>
        <w:t xml:space="preserve">della chimica e farmaceutica (fatturato +36% dal 2019, utile record al 16% dei ricavi, cash flow al 25%). E’ andato bene anche il fatturato dei mezzi di trasporto (+31% sul 2019) che però non si è tradotto </w:t>
      </w:r>
      <w:r w:rsidR="00F03BCE">
        <w:rPr>
          <w:rFonts w:ascii="Calibri" w:hAnsi="Calibri" w:cs="Calibri"/>
          <w:bCs/>
          <w:iCs/>
          <w:noProof/>
          <w:sz w:val="22"/>
          <w:szCs w:val="22"/>
        </w:rPr>
        <w:t xml:space="preserve">né </w:t>
      </w:r>
      <w:r w:rsidR="00BD343C">
        <w:rPr>
          <w:rFonts w:ascii="Calibri" w:hAnsi="Calibri" w:cs="Calibri"/>
          <w:bCs/>
          <w:iCs/>
          <w:noProof/>
          <w:sz w:val="22"/>
          <w:szCs w:val="22"/>
        </w:rPr>
        <w:t>in un incremento dell’utile (rimasto fermo al 5% dei ricavi)</w:t>
      </w:r>
      <w:r w:rsidR="00F03BCE">
        <w:rPr>
          <w:rFonts w:ascii="Calibri" w:hAnsi="Calibri" w:cs="Calibri"/>
          <w:bCs/>
          <w:iCs/>
          <w:noProof/>
          <w:sz w:val="22"/>
          <w:szCs w:val="22"/>
        </w:rPr>
        <w:t>, né</w:t>
      </w:r>
      <w:r w:rsidR="00BD343C">
        <w:rPr>
          <w:rFonts w:ascii="Calibri" w:hAnsi="Calibri" w:cs="Calibri"/>
          <w:bCs/>
          <w:iCs/>
          <w:noProof/>
          <w:sz w:val="22"/>
          <w:szCs w:val="22"/>
        </w:rPr>
        <w:t xml:space="preserve"> in una ripresa della patrimonializzazione (scesa al 26% dell’attivo). </w:t>
      </w:r>
      <w:r w:rsidR="00F03BCE">
        <w:rPr>
          <w:rFonts w:ascii="Calibri" w:hAnsi="Calibri" w:cs="Calibri"/>
          <w:bCs/>
          <w:iCs/>
          <w:noProof/>
          <w:sz w:val="22"/>
          <w:szCs w:val="22"/>
        </w:rPr>
        <w:t>Nell</w:t>
      </w:r>
      <w:r w:rsidR="00BD343C">
        <w:rPr>
          <w:rFonts w:ascii="Calibri" w:hAnsi="Calibri" w:cs="Calibri"/>
          <w:bCs/>
          <w:iCs/>
          <w:noProof/>
          <w:sz w:val="22"/>
          <w:szCs w:val="22"/>
        </w:rPr>
        <w:t>a concia</w:t>
      </w:r>
      <w:r w:rsidR="00F03BCE">
        <w:rPr>
          <w:rFonts w:ascii="Calibri" w:hAnsi="Calibri" w:cs="Calibri"/>
          <w:bCs/>
          <w:iCs/>
          <w:noProof/>
          <w:sz w:val="22"/>
          <w:szCs w:val="22"/>
        </w:rPr>
        <w:t>, l’incremento de</w:t>
      </w:r>
      <w:r w:rsidR="00BD343C">
        <w:rPr>
          <w:rFonts w:ascii="Calibri" w:hAnsi="Calibri" w:cs="Calibri"/>
          <w:bCs/>
          <w:iCs/>
          <w:noProof/>
          <w:sz w:val="22"/>
          <w:szCs w:val="22"/>
        </w:rPr>
        <w:t>l fatturato (+7%</w:t>
      </w:r>
      <w:r w:rsidR="00F03BCE">
        <w:rPr>
          <w:rFonts w:ascii="Calibri" w:hAnsi="Calibri" w:cs="Calibri"/>
          <w:bCs/>
          <w:iCs/>
          <w:noProof/>
          <w:sz w:val="22"/>
          <w:szCs w:val="22"/>
        </w:rPr>
        <w:t xml:space="preserve"> sul 2019</w:t>
      </w:r>
      <w:r w:rsidR="00BD343C">
        <w:rPr>
          <w:rFonts w:ascii="Calibri" w:hAnsi="Calibri" w:cs="Calibri"/>
          <w:bCs/>
          <w:iCs/>
          <w:noProof/>
          <w:sz w:val="22"/>
          <w:szCs w:val="22"/>
        </w:rPr>
        <w:t>)</w:t>
      </w:r>
      <w:r w:rsidR="00F03BCE">
        <w:rPr>
          <w:rFonts w:ascii="Calibri" w:hAnsi="Calibri" w:cs="Calibri"/>
          <w:bCs/>
          <w:iCs/>
          <w:noProof/>
          <w:sz w:val="22"/>
          <w:szCs w:val="22"/>
        </w:rPr>
        <w:t xml:space="preserve"> </w:t>
      </w:r>
      <w:r w:rsidR="00E63E61">
        <w:rPr>
          <w:rFonts w:ascii="Calibri" w:hAnsi="Calibri" w:cs="Calibri"/>
          <w:bCs/>
          <w:iCs/>
          <w:noProof/>
          <w:sz w:val="22"/>
          <w:szCs w:val="22"/>
        </w:rPr>
        <w:t>è stato assorbito dall’aumento dei costi di produzione, al punto che</w:t>
      </w:r>
      <w:r w:rsidR="00F03BCE">
        <w:rPr>
          <w:rFonts w:ascii="Calibri" w:hAnsi="Calibri" w:cs="Calibri"/>
          <w:bCs/>
          <w:iCs/>
          <w:noProof/>
          <w:sz w:val="22"/>
          <w:szCs w:val="22"/>
        </w:rPr>
        <w:t xml:space="preserve"> è rimasta pressoché costante </w:t>
      </w:r>
      <w:r w:rsidR="00E63E61">
        <w:rPr>
          <w:rFonts w:ascii="Calibri" w:hAnsi="Calibri" w:cs="Calibri"/>
          <w:bCs/>
          <w:iCs/>
          <w:noProof/>
          <w:sz w:val="22"/>
          <w:szCs w:val="22"/>
        </w:rPr>
        <w:t>la capacità di generare utile (a circa il 5% dei ricavi) e la patrimonializzazione è scesa di poco al di sotto del 44%.</w:t>
      </w:r>
    </w:p>
    <w:bookmarkEnd w:id="0"/>
    <w:p w14:paraId="042193E0" w14:textId="77777777" w:rsidR="00595084" w:rsidRDefault="00595084" w:rsidP="00CC360D">
      <w:pPr>
        <w:tabs>
          <w:tab w:val="center" w:pos="4819"/>
          <w:tab w:val="right" w:pos="9044"/>
          <w:tab w:val="right" w:pos="9638"/>
        </w:tabs>
        <w:rPr>
          <w:rFonts w:ascii="Calibri" w:hAnsi="Calibri" w:cs="Calibri"/>
          <w:bCs/>
          <w:iCs/>
          <w:noProof/>
          <w:sz w:val="22"/>
          <w:szCs w:val="22"/>
        </w:rPr>
      </w:pPr>
    </w:p>
    <w:p w14:paraId="277C6D10" w14:textId="1BF79A8E" w:rsidR="00CC360D" w:rsidRPr="003D1788" w:rsidRDefault="00595084" w:rsidP="00CC360D">
      <w:pPr>
        <w:tabs>
          <w:tab w:val="center" w:pos="4819"/>
          <w:tab w:val="right" w:pos="9044"/>
          <w:tab w:val="right" w:pos="9638"/>
        </w:tabs>
        <w:rPr>
          <w:rFonts w:ascii="Calibri" w:hAnsi="Calibri" w:cs="Calibri"/>
          <w:sz w:val="22"/>
          <w:szCs w:val="22"/>
        </w:rPr>
      </w:pPr>
      <w:r w:rsidRPr="008E3324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La nota completa di grafici e tabelle per ciascuna delle tre province è allegata a questo comunicato stampa ovvero scaricabile dal sito 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CC360D">
          <w:rPr>
            <w:rStyle w:val="Collegamentoipertestuale"/>
            <w:rFonts w:ascii="Calibri" w:hAnsi="Calibri" w:cs="Calibri"/>
            <w:sz w:val="22"/>
            <w:szCs w:val="22"/>
          </w:rPr>
          <w:t>www.isr-ms.it</w:t>
        </w:r>
      </w:hyperlink>
      <w:r w:rsidR="002E2E32">
        <w:rPr>
          <w:rStyle w:val="Collegamentoipertestuale"/>
          <w:rFonts w:ascii="Calibri" w:hAnsi="Calibri" w:cs="Calibri"/>
          <w:sz w:val="22"/>
          <w:szCs w:val="22"/>
        </w:rPr>
        <w:t>.</w:t>
      </w:r>
    </w:p>
    <w:p w14:paraId="6B70BFFF" w14:textId="77777777" w:rsidR="007911E2" w:rsidRDefault="007911E2" w:rsidP="007911E2">
      <w:pPr>
        <w:rPr>
          <w:rFonts w:ascii="Calibri" w:hAnsi="Calibri" w:cs="Calibri"/>
          <w:b/>
          <w:noProof/>
          <w:sz w:val="16"/>
          <w:szCs w:val="16"/>
        </w:rPr>
      </w:pPr>
    </w:p>
    <w:p w14:paraId="5F829AE3" w14:textId="77777777" w:rsidR="00B80508" w:rsidRDefault="00B80508" w:rsidP="007911E2">
      <w:pPr>
        <w:rPr>
          <w:rFonts w:ascii="Calibri" w:hAnsi="Calibri" w:cs="Calibri"/>
          <w:b/>
          <w:noProof/>
          <w:sz w:val="16"/>
          <w:szCs w:val="16"/>
        </w:rPr>
      </w:pPr>
    </w:p>
    <w:p w14:paraId="1F807583" w14:textId="77777777" w:rsidR="00862BE2" w:rsidRDefault="00862BE2" w:rsidP="007911E2">
      <w:pPr>
        <w:rPr>
          <w:rFonts w:ascii="Calibri" w:hAnsi="Calibri" w:cs="Calibri"/>
          <w:b/>
          <w:noProof/>
          <w:sz w:val="16"/>
          <w:szCs w:val="16"/>
        </w:rPr>
      </w:pPr>
    </w:p>
    <w:p w14:paraId="200517B6" w14:textId="77777777" w:rsidR="00862BE2" w:rsidRDefault="00862BE2" w:rsidP="007911E2">
      <w:pPr>
        <w:rPr>
          <w:rFonts w:ascii="Calibri" w:hAnsi="Calibri" w:cs="Calibri"/>
          <w:b/>
          <w:noProof/>
          <w:sz w:val="16"/>
          <w:szCs w:val="16"/>
        </w:rPr>
      </w:pPr>
    </w:p>
    <w:p w14:paraId="79C3B86B" w14:textId="77777777" w:rsidR="00862BE2" w:rsidRDefault="00862BE2" w:rsidP="007911E2">
      <w:pPr>
        <w:rPr>
          <w:rFonts w:ascii="Calibri" w:hAnsi="Calibri" w:cs="Calibri"/>
          <w:b/>
          <w:noProof/>
          <w:sz w:val="16"/>
          <w:szCs w:val="16"/>
        </w:rPr>
      </w:pPr>
    </w:p>
    <w:p w14:paraId="307CDD0B" w14:textId="77777777" w:rsidR="00B80508" w:rsidRDefault="00B80508" w:rsidP="00B80508">
      <w:pPr>
        <w:rPr>
          <w:rFonts w:ascii="Calibri" w:eastAsia="Verdana" w:hAnsi="Calibri" w:cs="Calibri"/>
          <w:b/>
          <w:color w:val="000000"/>
          <w:sz w:val="18"/>
          <w:szCs w:val="18"/>
        </w:rPr>
      </w:pPr>
      <w:r>
        <w:rPr>
          <w:rFonts w:ascii="Calibri" w:eastAsia="Verdana" w:hAnsi="Calibri" w:cs="Calibri"/>
          <w:b/>
          <w:color w:val="000000"/>
          <w:sz w:val="18"/>
          <w:szCs w:val="18"/>
        </w:rPr>
        <w:t>Camera di commercio della Toscana Nord-Ovest</w:t>
      </w:r>
    </w:p>
    <w:p w14:paraId="4138BC06" w14:textId="77777777" w:rsidR="00B80508" w:rsidRDefault="00B80508" w:rsidP="00B80508">
      <w:pPr>
        <w:rPr>
          <w:rFonts w:ascii="Calibri" w:eastAsia="Verdana" w:hAnsi="Calibri" w:cs="Calibri"/>
          <w:color w:val="000000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Comunicazione: </w:t>
      </w:r>
      <w:r>
        <w:rPr>
          <w:rFonts w:ascii="Calibri" w:eastAsia="Verdana" w:hAnsi="Calibri" w:cs="Calibri"/>
          <w:color w:val="000000"/>
          <w:sz w:val="18"/>
          <w:szCs w:val="18"/>
        </w:rPr>
        <w:t>Francesca Sargenti: 0583 976.686 -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eastAsia="Verdana" w:hAnsi="Calibri" w:cs="Calibri"/>
          <w:color w:val="000000"/>
          <w:sz w:val="18"/>
          <w:szCs w:val="18"/>
        </w:rPr>
        <w:t xml:space="preserve">329 3606494 </w:t>
      </w:r>
    </w:p>
    <w:p w14:paraId="38920188" w14:textId="77777777" w:rsidR="00B80508" w:rsidRDefault="00B80508" w:rsidP="00B80508">
      <w:pPr>
        <w:rPr>
          <w:rFonts w:ascii="Calibri" w:eastAsia="Verdana" w:hAnsi="Calibri" w:cs="Calibri"/>
          <w:color w:val="000000"/>
          <w:sz w:val="18"/>
          <w:szCs w:val="18"/>
        </w:rPr>
      </w:pPr>
      <w:r>
        <w:rPr>
          <w:rFonts w:ascii="Calibri" w:eastAsia="Verdana" w:hAnsi="Calibri" w:cs="Calibri"/>
          <w:color w:val="000000"/>
          <w:sz w:val="18"/>
          <w:szCs w:val="18"/>
        </w:rPr>
        <w:t>comunicazione@tno.camcom.it</w:t>
      </w:r>
    </w:p>
    <w:p w14:paraId="54517F98" w14:textId="77777777" w:rsidR="00B80508" w:rsidRDefault="00B80508" w:rsidP="00B80508">
      <w:pPr>
        <w:pStyle w:val="Pidipagina"/>
      </w:pPr>
      <w:r>
        <w:rPr>
          <w:rFonts w:ascii="Calibri" w:eastAsia="Verdana" w:hAnsi="Calibri" w:cs="Calibri"/>
          <w:color w:val="000000"/>
          <w:sz w:val="18"/>
          <w:szCs w:val="18"/>
        </w:rPr>
        <w:t>www.tno.camcom.it</w:t>
      </w:r>
    </w:p>
    <w:p w14:paraId="5598C51B" w14:textId="77777777" w:rsidR="00B80508" w:rsidRPr="002C7D2F" w:rsidRDefault="00B80508" w:rsidP="007911E2">
      <w:pPr>
        <w:rPr>
          <w:rFonts w:ascii="Calibri" w:hAnsi="Calibri" w:cs="Calibri"/>
          <w:b/>
          <w:noProof/>
          <w:sz w:val="16"/>
          <w:szCs w:val="16"/>
        </w:rPr>
      </w:pPr>
    </w:p>
    <w:sectPr w:rsidR="00B80508" w:rsidRPr="002C7D2F" w:rsidSect="00023393">
      <w:headerReference w:type="default" r:id="rId11"/>
      <w:footerReference w:type="default" r:id="rId12"/>
      <w:pgSz w:w="11906" w:h="16838"/>
      <w:pgMar w:top="1134" w:right="1559" w:bottom="709" w:left="1559" w:header="720" w:footer="2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38F8CA" w14:textId="77777777" w:rsidR="00023393" w:rsidRDefault="00023393">
      <w:r>
        <w:separator/>
      </w:r>
    </w:p>
  </w:endnote>
  <w:endnote w:type="continuationSeparator" w:id="0">
    <w:p w14:paraId="51CFC47B" w14:textId="77777777" w:rsidR="00023393" w:rsidRDefault="0002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e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edra Sans Std Demi">
    <w:altName w:val="Cambria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4AC26" w14:textId="77777777" w:rsidR="00E43D25" w:rsidRPr="00E43D25" w:rsidRDefault="00E43D25">
    <w:pPr>
      <w:pStyle w:val="Pidipagina"/>
      <w:jc w:val="center"/>
      <w:rPr>
        <w:rFonts w:ascii="Calibri" w:hAnsi="Calibri" w:cs="Calibri"/>
        <w:sz w:val="20"/>
      </w:rPr>
    </w:pPr>
    <w:r w:rsidRPr="00E43D25">
      <w:rPr>
        <w:rFonts w:ascii="Calibri" w:hAnsi="Calibri" w:cs="Calibri"/>
        <w:sz w:val="20"/>
      </w:rPr>
      <w:fldChar w:fldCharType="begin"/>
    </w:r>
    <w:r w:rsidRPr="00E43D25">
      <w:rPr>
        <w:rFonts w:ascii="Calibri" w:hAnsi="Calibri" w:cs="Calibri"/>
        <w:sz w:val="20"/>
      </w:rPr>
      <w:instrText>PAGE   \* MERGEFORMAT</w:instrText>
    </w:r>
    <w:r w:rsidRPr="00E43D25">
      <w:rPr>
        <w:rFonts w:ascii="Calibri" w:hAnsi="Calibri" w:cs="Calibri"/>
        <w:sz w:val="20"/>
      </w:rPr>
      <w:fldChar w:fldCharType="separate"/>
    </w:r>
    <w:r w:rsidRPr="00E43D25">
      <w:rPr>
        <w:rFonts w:ascii="Calibri" w:hAnsi="Calibri" w:cs="Calibri"/>
        <w:sz w:val="20"/>
        <w:lang w:val="it-IT"/>
      </w:rPr>
      <w:t>2</w:t>
    </w:r>
    <w:r w:rsidRPr="00E43D25">
      <w:rPr>
        <w:rFonts w:ascii="Calibri" w:hAnsi="Calibri" w:cs="Calibri"/>
        <w:sz w:val="20"/>
      </w:rPr>
      <w:fldChar w:fldCharType="end"/>
    </w:r>
  </w:p>
  <w:p w14:paraId="401D3427" w14:textId="77777777" w:rsidR="00BE2189" w:rsidRDefault="00BE2189" w:rsidP="007911E2">
    <w:pPr>
      <w:pStyle w:val="Pidipagina"/>
      <w:tabs>
        <w:tab w:val="left" w:pos="3660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5CA19E" w14:textId="77777777" w:rsidR="00023393" w:rsidRDefault="00023393">
      <w:r>
        <w:separator/>
      </w:r>
    </w:p>
  </w:footnote>
  <w:footnote w:type="continuationSeparator" w:id="0">
    <w:p w14:paraId="24FC69D5" w14:textId="77777777" w:rsidR="00023393" w:rsidRDefault="00023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20A58F" w14:textId="77777777" w:rsidR="00BE2189" w:rsidRPr="000233D6" w:rsidRDefault="00BE2189" w:rsidP="000233D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0.25pt;height:50.25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31439A2"/>
    <w:multiLevelType w:val="hybridMultilevel"/>
    <w:tmpl w:val="E5E041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4067A"/>
    <w:multiLevelType w:val="hybridMultilevel"/>
    <w:tmpl w:val="33A232D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34A85"/>
    <w:multiLevelType w:val="hybridMultilevel"/>
    <w:tmpl w:val="77D0F01A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57871AF"/>
    <w:multiLevelType w:val="hybridMultilevel"/>
    <w:tmpl w:val="EE1C6096"/>
    <w:lvl w:ilvl="0" w:tplc="F1C6DE4C">
      <w:start w:val="1"/>
      <w:numFmt w:val="lowerLetter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02C0E"/>
    <w:multiLevelType w:val="hybridMultilevel"/>
    <w:tmpl w:val="23E2FC9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DF768D"/>
    <w:multiLevelType w:val="hybridMultilevel"/>
    <w:tmpl w:val="7466D91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234C6"/>
    <w:multiLevelType w:val="hybridMultilevel"/>
    <w:tmpl w:val="78FE406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E6A84"/>
    <w:multiLevelType w:val="hybridMultilevel"/>
    <w:tmpl w:val="F6AA991A"/>
    <w:lvl w:ilvl="0" w:tplc="04100019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95643"/>
    <w:multiLevelType w:val="hybridMultilevel"/>
    <w:tmpl w:val="AA5051A8"/>
    <w:lvl w:ilvl="0" w:tplc="04100019">
      <w:start w:val="1"/>
      <w:numFmt w:val="lowerLetter"/>
      <w:lvlText w:val="%1."/>
      <w:lvlJc w:val="left"/>
      <w:pPr>
        <w:ind w:left="643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238F6FD8"/>
    <w:multiLevelType w:val="hybridMultilevel"/>
    <w:tmpl w:val="8EB6521E"/>
    <w:lvl w:ilvl="0" w:tplc="04100019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04788"/>
    <w:multiLevelType w:val="hybridMultilevel"/>
    <w:tmpl w:val="E0BC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5C922AF"/>
    <w:multiLevelType w:val="hybridMultilevel"/>
    <w:tmpl w:val="4182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D20E7"/>
    <w:multiLevelType w:val="hybridMultilevel"/>
    <w:tmpl w:val="9B3CDC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E03841"/>
    <w:multiLevelType w:val="hybridMultilevel"/>
    <w:tmpl w:val="562C2CE2"/>
    <w:lvl w:ilvl="0" w:tplc="B45EE8BE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801155"/>
    <w:multiLevelType w:val="hybridMultilevel"/>
    <w:tmpl w:val="F4A605F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B2623"/>
    <w:multiLevelType w:val="hybridMultilevel"/>
    <w:tmpl w:val="882CA50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2400A"/>
    <w:multiLevelType w:val="hybridMultilevel"/>
    <w:tmpl w:val="E83E2D3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71BCF"/>
    <w:multiLevelType w:val="hybridMultilevel"/>
    <w:tmpl w:val="32A656E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960BE3"/>
    <w:multiLevelType w:val="hybridMultilevel"/>
    <w:tmpl w:val="46BCED3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D05DF"/>
    <w:multiLevelType w:val="hybridMultilevel"/>
    <w:tmpl w:val="84981D6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2634F"/>
    <w:multiLevelType w:val="hybridMultilevel"/>
    <w:tmpl w:val="1748A7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F5088"/>
    <w:multiLevelType w:val="hybridMultilevel"/>
    <w:tmpl w:val="7806ECB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8560E"/>
    <w:multiLevelType w:val="hybridMultilevel"/>
    <w:tmpl w:val="24ECC4D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E551185"/>
    <w:multiLevelType w:val="hybridMultilevel"/>
    <w:tmpl w:val="59069FC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803AB"/>
    <w:multiLevelType w:val="hybridMultilevel"/>
    <w:tmpl w:val="36DE5BC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E5822"/>
    <w:multiLevelType w:val="hybridMultilevel"/>
    <w:tmpl w:val="C324C5A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9564E"/>
    <w:multiLevelType w:val="hybridMultilevel"/>
    <w:tmpl w:val="579A2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761A0304"/>
    <w:multiLevelType w:val="hybridMultilevel"/>
    <w:tmpl w:val="6B6C995E"/>
    <w:lvl w:ilvl="0" w:tplc="04100019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50C2F"/>
    <w:multiLevelType w:val="hybridMultilevel"/>
    <w:tmpl w:val="2DAEB98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818459">
    <w:abstractNumId w:val="35"/>
  </w:num>
  <w:num w:numId="2" w16cid:durableId="1418789904">
    <w:abstractNumId w:val="30"/>
  </w:num>
  <w:num w:numId="3" w16cid:durableId="2070767311">
    <w:abstractNumId w:val="11"/>
  </w:num>
  <w:num w:numId="4" w16cid:durableId="1895047166">
    <w:abstractNumId w:val="15"/>
  </w:num>
  <w:num w:numId="5" w16cid:durableId="310839700">
    <w:abstractNumId w:val="9"/>
  </w:num>
  <w:num w:numId="6" w16cid:durableId="374548302">
    <w:abstractNumId w:val="20"/>
  </w:num>
  <w:num w:numId="7" w16cid:durableId="347567578">
    <w:abstractNumId w:val="24"/>
  </w:num>
  <w:num w:numId="8" w16cid:durableId="65345877">
    <w:abstractNumId w:val="0"/>
  </w:num>
  <w:num w:numId="9" w16cid:durableId="366032151">
    <w:abstractNumId w:val="1"/>
  </w:num>
  <w:num w:numId="10" w16cid:durableId="2110198617">
    <w:abstractNumId w:val="14"/>
  </w:num>
  <w:num w:numId="11" w16cid:durableId="2028483086">
    <w:abstractNumId w:val="16"/>
  </w:num>
  <w:num w:numId="12" w16cid:durableId="129398011">
    <w:abstractNumId w:val="34"/>
  </w:num>
  <w:num w:numId="13" w16cid:durableId="101824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32070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158737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444955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600666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385260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93087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9608149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096311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063356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885477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328704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633589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7824320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432136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123643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322232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987831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010349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6279876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500695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969293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122866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6367256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986627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600845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0B36"/>
    <w:rsid w:val="00000E00"/>
    <w:rsid w:val="000025E9"/>
    <w:rsid w:val="00005E6D"/>
    <w:rsid w:val="00006954"/>
    <w:rsid w:val="00006B0C"/>
    <w:rsid w:val="00012ABF"/>
    <w:rsid w:val="00014811"/>
    <w:rsid w:val="00014B72"/>
    <w:rsid w:val="000176E8"/>
    <w:rsid w:val="00017893"/>
    <w:rsid w:val="00017E34"/>
    <w:rsid w:val="00021331"/>
    <w:rsid w:val="00021B73"/>
    <w:rsid w:val="00023393"/>
    <w:rsid w:val="000233D6"/>
    <w:rsid w:val="00023509"/>
    <w:rsid w:val="000238DD"/>
    <w:rsid w:val="00023A81"/>
    <w:rsid w:val="00023F72"/>
    <w:rsid w:val="00024D76"/>
    <w:rsid w:val="00027F2E"/>
    <w:rsid w:val="0003207F"/>
    <w:rsid w:val="000343D9"/>
    <w:rsid w:val="000377CA"/>
    <w:rsid w:val="00037DE8"/>
    <w:rsid w:val="00041F9E"/>
    <w:rsid w:val="00043006"/>
    <w:rsid w:val="00050F2D"/>
    <w:rsid w:val="0005150C"/>
    <w:rsid w:val="00052417"/>
    <w:rsid w:val="000533F9"/>
    <w:rsid w:val="00054023"/>
    <w:rsid w:val="00063168"/>
    <w:rsid w:val="000648A7"/>
    <w:rsid w:val="000651E1"/>
    <w:rsid w:val="00065AA6"/>
    <w:rsid w:val="00065EAB"/>
    <w:rsid w:val="00066058"/>
    <w:rsid w:val="00067060"/>
    <w:rsid w:val="00067A03"/>
    <w:rsid w:val="00067B41"/>
    <w:rsid w:val="00072D79"/>
    <w:rsid w:val="000732A6"/>
    <w:rsid w:val="0007375F"/>
    <w:rsid w:val="00081250"/>
    <w:rsid w:val="00082141"/>
    <w:rsid w:val="00082DC9"/>
    <w:rsid w:val="000835B7"/>
    <w:rsid w:val="000857C3"/>
    <w:rsid w:val="000919D2"/>
    <w:rsid w:val="000926FF"/>
    <w:rsid w:val="00093B7F"/>
    <w:rsid w:val="000941F3"/>
    <w:rsid w:val="0009548C"/>
    <w:rsid w:val="00095A48"/>
    <w:rsid w:val="0009645E"/>
    <w:rsid w:val="0009669A"/>
    <w:rsid w:val="00097005"/>
    <w:rsid w:val="000A0BD0"/>
    <w:rsid w:val="000A0D17"/>
    <w:rsid w:val="000A0E48"/>
    <w:rsid w:val="000A3B9F"/>
    <w:rsid w:val="000A4705"/>
    <w:rsid w:val="000A5585"/>
    <w:rsid w:val="000A5C7E"/>
    <w:rsid w:val="000A71E9"/>
    <w:rsid w:val="000B0DF7"/>
    <w:rsid w:val="000B1BB6"/>
    <w:rsid w:val="000B2CF8"/>
    <w:rsid w:val="000B2D19"/>
    <w:rsid w:val="000B4117"/>
    <w:rsid w:val="000B5328"/>
    <w:rsid w:val="000B6639"/>
    <w:rsid w:val="000B6B0F"/>
    <w:rsid w:val="000B6C06"/>
    <w:rsid w:val="000B6FE5"/>
    <w:rsid w:val="000C1ABB"/>
    <w:rsid w:val="000C32FE"/>
    <w:rsid w:val="000C48B9"/>
    <w:rsid w:val="000C4DF0"/>
    <w:rsid w:val="000C5726"/>
    <w:rsid w:val="000C6643"/>
    <w:rsid w:val="000C7F11"/>
    <w:rsid w:val="000D2263"/>
    <w:rsid w:val="000D307B"/>
    <w:rsid w:val="000D45FD"/>
    <w:rsid w:val="000D60E8"/>
    <w:rsid w:val="000E0B9E"/>
    <w:rsid w:val="000E48CB"/>
    <w:rsid w:val="000E5BF7"/>
    <w:rsid w:val="000E5F8A"/>
    <w:rsid w:val="000E669F"/>
    <w:rsid w:val="000E6FE3"/>
    <w:rsid w:val="000F1033"/>
    <w:rsid w:val="000F23DE"/>
    <w:rsid w:val="000F3544"/>
    <w:rsid w:val="000F45ED"/>
    <w:rsid w:val="00107130"/>
    <w:rsid w:val="00112DB3"/>
    <w:rsid w:val="001145E2"/>
    <w:rsid w:val="00114CC3"/>
    <w:rsid w:val="00114CF4"/>
    <w:rsid w:val="0011545C"/>
    <w:rsid w:val="001242EA"/>
    <w:rsid w:val="00125040"/>
    <w:rsid w:val="00126174"/>
    <w:rsid w:val="001323BF"/>
    <w:rsid w:val="00132C42"/>
    <w:rsid w:val="00133B81"/>
    <w:rsid w:val="001356B5"/>
    <w:rsid w:val="0014309F"/>
    <w:rsid w:val="00144D6F"/>
    <w:rsid w:val="00144FCC"/>
    <w:rsid w:val="00145446"/>
    <w:rsid w:val="00146794"/>
    <w:rsid w:val="001504BD"/>
    <w:rsid w:val="00152889"/>
    <w:rsid w:val="001541CE"/>
    <w:rsid w:val="0015505D"/>
    <w:rsid w:val="00162BBF"/>
    <w:rsid w:val="00172A83"/>
    <w:rsid w:val="00173BCE"/>
    <w:rsid w:val="00175053"/>
    <w:rsid w:val="001763C7"/>
    <w:rsid w:val="001769AC"/>
    <w:rsid w:val="0017743D"/>
    <w:rsid w:val="00177BB6"/>
    <w:rsid w:val="00177E24"/>
    <w:rsid w:val="0018026F"/>
    <w:rsid w:val="00183DE7"/>
    <w:rsid w:val="001873E2"/>
    <w:rsid w:val="00190A09"/>
    <w:rsid w:val="0019162E"/>
    <w:rsid w:val="0019482E"/>
    <w:rsid w:val="001955AD"/>
    <w:rsid w:val="001956FC"/>
    <w:rsid w:val="00195837"/>
    <w:rsid w:val="001A091C"/>
    <w:rsid w:val="001A56C6"/>
    <w:rsid w:val="001B14D1"/>
    <w:rsid w:val="001B1545"/>
    <w:rsid w:val="001B15E1"/>
    <w:rsid w:val="001B2A42"/>
    <w:rsid w:val="001B4ECD"/>
    <w:rsid w:val="001B737C"/>
    <w:rsid w:val="001B76D7"/>
    <w:rsid w:val="001C2176"/>
    <w:rsid w:val="001C68F2"/>
    <w:rsid w:val="001C6DA2"/>
    <w:rsid w:val="001C714B"/>
    <w:rsid w:val="001D37D8"/>
    <w:rsid w:val="001D467C"/>
    <w:rsid w:val="001E1671"/>
    <w:rsid w:val="001E27FE"/>
    <w:rsid w:val="001E3F65"/>
    <w:rsid w:val="001E42F8"/>
    <w:rsid w:val="001E4F1B"/>
    <w:rsid w:val="001E7BB8"/>
    <w:rsid w:val="001F094F"/>
    <w:rsid w:val="001F114D"/>
    <w:rsid w:val="001F4377"/>
    <w:rsid w:val="001F4790"/>
    <w:rsid w:val="001F4B6B"/>
    <w:rsid w:val="001F781D"/>
    <w:rsid w:val="002008BC"/>
    <w:rsid w:val="0020455E"/>
    <w:rsid w:val="00205203"/>
    <w:rsid w:val="002070C3"/>
    <w:rsid w:val="00212797"/>
    <w:rsid w:val="002135D3"/>
    <w:rsid w:val="00214323"/>
    <w:rsid w:val="0021450C"/>
    <w:rsid w:val="00214893"/>
    <w:rsid w:val="0021540C"/>
    <w:rsid w:val="002203EB"/>
    <w:rsid w:val="00220698"/>
    <w:rsid w:val="00220904"/>
    <w:rsid w:val="00221099"/>
    <w:rsid w:val="00221E42"/>
    <w:rsid w:val="00223588"/>
    <w:rsid w:val="0022413E"/>
    <w:rsid w:val="002260C5"/>
    <w:rsid w:val="00226B11"/>
    <w:rsid w:val="00232088"/>
    <w:rsid w:val="00233976"/>
    <w:rsid w:val="00234CF0"/>
    <w:rsid w:val="002355BF"/>
    <w:rsid w:val="00235B3D"/>
    <w:rsid w:val="0023676A"/>
    <w:rsid w:val="002378C6"/>
    <w:rsid w:val="002441C5"/>
    <w:rsid w:val="00244CB4"/>
    <w:rsid w:val="002518CC"/>
    <w:rsid w:val="002524FB"/>
    <w:rsid w:val="00254ED8"/>
    <w:rsid w:val="0025556B"/>
    <w:rsid w:val="00255F86"/>
    <w:rsid w:val="00256636"/>
    <w:rsid w:val="00256658"/>
    <w:rsid w:val="002609D1"/>
    <w:rsid w:val="002611D9"/>
    <w:rsid w:val="00261987"/>
    <w:rsid w:val="002628F5"/>
    <w:rsid w:val="00262A87"/>
    <w:rsid w:val="002645CE"/>
    <w:rsid w:val="002666D4"/>
    <w:rsid w:val="002706E8"/>
    <w:rsid w:val="0027184D"/>
    <w:rsid w:val="00271BBD"/>
    <w:rsid w:val="00272EC1"/>
    <w:rsid w:val="002747B2"/>
    <w:rsid w:val="0027490E"/>
    <w:rsid w:val="00274C44"/>
    <w:rsid w:val="00275347"/>
    <w:rsid w:val="00275A09"/>
    <w:rsid w:val="002814E2"/>
    <w:rsid w:val="00282A11"/>
    <w:rsid w:val="00283941"/>
    <w:rsid w:val="00283E30"/>
    <w:rsid w:val="0028431B"/>
    <w:rsid w:val="00284AB7"/>
    <w:rsid w:val="00286A84"/>
    <w:rsid w:val="002934B8"/>
    <w:rsid w:val="002954E6"/>
    <w:rsid w:val="002974AE"/>
    <w:rsid w:val="002A0881"/>
    <w:rsid w:val="002A337C"/>
    <w:rsid w:val="002A3868"/>
    <w:rsid w:val="002A5372"/>
    <w:rsid w:val="002A5396"/>
    <w:rsid w:val="002A5A0B"/>
    <w:rsid w:val="002A5A19"/>
    <w:rsid w:val="002B1971"/>
    <w:rsid w:val="002B3905"/>
    <w:rsid w:val="002B506B"/>
    <w:rsid w:val="002B70B8"/>
    <w:rsid w:val="002B7F30"/>
    <w:rsid w:val="002C08F6"/>
    <w:rsid w:val="002C2807"/>
    <w:rsid w:val="002C28B3"/>
    <w:rsid w:val="002C2A7E"/>
    <w:rsid w:val="002C37EF"/>
    <w:rsid w:val="002C53FA"/>
    <w:rsid w:val="002C6CCE"/>
    <w:rsid w:val="002D2504"/>
    <w:rsid w:val="002D3648"/>
    <w:rsid w:val="002D441A"/>
    <w:rsid w:val="002D4712"/>
    <w:rsid w:val="002D5384"/>
    <w:rsid w:val="002D6885"/>
    <w:rsid w:val="002D718F"/>
    <w:rsid w:val="002E267E"/>
    <w:rsid w:val="002E2E32"/>
    <w:rsid w:val="002E40C6"/>
    <w:rsid w:val="002E5AEE"/>
    <w:rsid w:val="002E7744"/>
    <w:rsid w:val="002E7943"/>
    <w:rsid w:val="002F0586"/>
    <w:rsid w:val="002F0DE4"/>
    <w:rsid w:val="002F41B8"/>
    <w:rsid w:val="002F44BC"/>
    <w:rsid w:val="002F55D0"/>
    <w:rsid w:val="002F56D6"/>
    <w:rsid w:val="002F5E03"/>
    <w:rsid w:val="002F6513"/>
    <w:rsid w:val="002F6644"/>
    <w:rsid w:val="00306D99"/>
    <w:rsid w:val="00307FEE"/>
    <w:rsid w:val="003105A7"/>
    <w:rsid w:val="0031198A"/>
    <w:rsid w:val="00312D90"/>
    <w:rsid w:val="00313CD2"/>
    <w:rsid w:val="003156F3"/>
    <w:rsid w:val="0031621B"/>
    <w:rsid w:val="00316C1C"/>
    <w:rsid w:val="00317621"/>
    <w:rsid w:val="00320F2D"/>
    <w:rsid w:val="00323695"/>
    <w:rsid w:val="00323C9A"/>
    <w:rsid w:val="00325D64"/>
    <w:rsid w:val="003264BA"/>
    <w:rsid w:val="00326CFB"/>
    <w:rsid w:val="00331069"/>
    <w:rsid w:val="0033354B"/>
    <w:rsid w:val="003354DB"/>
    <w:rsid w:val="00341C54"/>
    <w:rsid w:val="003420E4"/>
    <w:rsid w:val="003421AB"/>
    <w:rsid w:val="0034238F"/>
    <w:rsid w:val="00342A1A"/>
    <w:rsid w:val="003436D5"/>
    <w:rsid w:val="00343926"/>
    <w:rsid w:val="00347361"/>
    <w:rsid w:val="00350926"/>
    <w:rsid w:val="00350A02"/>
    <w:rsid w:val="00351026"/>
    <w:rsid w:val="00351966"/>
    <w:rsid w:val="003537BF"/>
    <w:rsid w:val="00355CE8"/>
    <w:rsid w:val="00356180"/>
    <w:rsid w:val="00356580"/>
    <w:rsid w:val="0036110D"/>
    <w:rsid w:val="00361CBA"/>
    <w:rsid w:val="00365A36"/>
    <w:rsid w:val="0036663A"/>
    <w:rsid w:val="00371DC7"/>
    <w:rsid w:val="003732DA"/>
    <w:rsid w:val="00373A9C"/>
    <w:rsid w:val="00373D68"/>
    <w:rsid w:val="00374C15"/>
    <w:rsid w:val="00376FB0"/>
    <w:rsid w:val="003773A6"/>
    <w:rsid w:val="00383763"/>
    <w:rsid w:val="00384BAA"/>
    <w:rsid w:val="00385863"/>
    <w:rsid w:val="00385F59"/>
    <w:rsid w:val="003860DC"/>
    <w:rsid w:val="003864F8"/>
    <w:rsid w:val="0039046B"/>
    <w:rsid w:val="00390585"/>
    <w:rsid w:val="00391D84"/>
    <w:rsid w:val="003921DA"/>
    <w:rsid w:val="0039240A"/>
    <w:rsid w:val="003959D9"/>
    <w:rsid w:val="00396016"/>
    <w:rsid w:val="003974A3"/>
    <w:rsid w:val="003974C0"/>
    <w:rsid w:val="00397FA8"/>
    <w:rsid w:val="003A108A"/>
    <w:rsid w:val="003A15DF"/>
    <w:rsid w:val="003A1A83"/>
    <w:rsid w:val="003A25E9"/>
    <w:rsid w:val="003A3477"/>
    <w:rsid w:val="003A38FE"/>
    <w:rsid w:val="003A4EA1"/>
    <w:rsid w:val="003B0092"/>
    <w:rsid w:val="003B495A"/>
    <w:rsid w:val="003B5391"/>
    <w:rsid w:val="003C03E1"/>
    <w:rsid w:val="003C0529"/>
    <w:rsid w:val="003C24D9"/>
    <w:rsid w:val="003C4177"/>
    <w:rsid w:val="003C5D42"/>
    <w:rsid w:val="003C6DCB"/>
    <w:rsid w:val="003D0CDC"/>
    <w:rsid w:val="003D0F8B"/>
    <w:rsid w:val="003D3902"/>
    <w:rsid w:val="003D7A5D"/>
    <w:rsid w:val="003E0886"/>
    <w:rsid w:val="003E18DD"/>
    <w:rsid w:val="003E1E33"/>
    <w:rsid w:val="003E2C7C"/>
    <w:rsid w:val="003E6DED"/>
    <w:rsid w:val="003E7512"/>
    <w:rsid w:val="003E755A"/>
    <w:rsid w:val="003E7B9B"/>
    <w:rsid w:val="003E7C96"/>
    <w:rsid w:val="003F170F"/>
    <w:rsid w:val="003F211A"/>
    <w:rsid w:val="003F2450"/>
    <w:rsid w:val="003F3C66"/>
    <w:rsid w:val="003F6D5B"/>
    <w:rsid w:val="0040118F"/>
    <w:rsid w:val="004038E8"/>
    <w:rsid w:val="00404A3C"/>
    <w:rsid w:val="00405C9B"/>
    <w:rsid w:val="004076A5"/>
    <w:rsid w:val="0041321F"/>
    <w:rsid w:val="004139EB"/>
    <w:rsid w:val="00416B25"/>
    <w:rsid w:val="00417A42"/>
    <w:rsid w:val="00417E8A"/>
    <w:rsid w:val="0042055B"/>
    <w:rsid w:val="004211A5"/>
    <w:rsid w:val="00421946"/>
    <w:rsid w:val="00422D26"/>
    <w:rsid w:val="00422F2B"/>
    <w:rsid w:val="00425AFA"/>
    <w:rsid w:val="00425D86"/>
    <w:rsid w:val="0042605F"/>
    <w:rsid w:val="00427CD5"/>
    <w:rsid w:val="004332DC"/>
    <w:rsid w:val="0043471E"/>
    <w:rsid w:val="004354DB"/>
    <w:rsid w:val="0043569A"/>
    <w:rsid w:val="004366E2"/>
    <w:rsid w:val="004367BB"/>
    <w:rsid w:val="00443A5B"/>
    <w:rsid w:val="00444946"/>
    <w:rsid w:val="00444D35"/>
    <w:rsid w:val="00446BAB"/>
    <w:rsid w:val="00450027"/>
    <w:rsid w:val="00451A7D"/>
    <w:rsid w:val="00451F64"/>
    <w:rsid w:val="00452F66"/>
    <w:rsid w:val="004540A5"/>
    <w:rsid w:val="0045607C"/>
    <w:rsid w:val="004570FB"/>
    <w:rsid w:val="00462D27"/>
    <w:rsid w:val="00463D89"/>
    <w:rsid w:val="004648D5"/>
    <w:rsid w:val="004652FB"/>
    <w:rsid w:val="00465476"/>
    <w:rsid w:val="00465F50"/>
    <w:rsid w:val="004704C6"/>
    <w:rsid w:val="004709F4"/>
    <w:rsid w:val="00470BAE"/>
    <w:rsid w:val="0047303D"/>
    <w:rsid w:val="00475A6B"/>
    <w:rsid w:val="00475EDB"/>
    <w:rsid w:val="00475F50"/>
    <w:rsid w:val="0047683D"/>
    <w:rsid w:val="00476EE2"/>
    <w:rsid w:val="00477EC5"/>
    <w:rsid w:val="00481B18"/>
    <w:rsid w:val="00482B48"/>
    <w:rsid w:val="004854A4"/>
    <w:rsid w:val="00485DBE"/>
    <w:rsid w:val="00486A92"/>
    <w:rsid w:val="00486AD3"/>
    <w:rsid w:val="00487492"/>
    <w:rsid w:val="0049351C"/>
    <w:rsid w:val="004937D9"/>
    <w:rsid w:val="00494885"/>
    <w:rsid w:val="0049622F"/>
    <w:rsid w:val="00496D6F"/>
    <w:rsid w:val="004A0DE8"/>
    <w:rsid w:val="004A1A89"/>
    <w:rsid w:val="004A29A6"/>
    <w:rsid w:val="004A3DDA"/>
    <w:rsid w:val="004A4C4F"/>
    <w:rsid w:val="004A678B"/>
    <w:rsid w:val="004B1EB8"/>
    <w:rsid w:val="004B79D7"/>
    <w:rsid w:val="004B7CB7"/>
    <w:rsid w:val="004C0BC6"/>
    <w:rsid w:val="004C0F51"/>
    <w:rsid w:val="004C11AA"/>
    <w:rsid w:val="004C31F1"/>
    <w:rsid w:val="004C36D2"/>
    <w:rsid w:val="004C4816"/>
    <w:rsid w:val="004C61F0"/>
    <w:rsid w:val="004C76C7"/>
    <w:rsid w:val="004C7D62"/>
    <w:rsid w:val="004D00EE"/>
    <w:rsid w:val="004D1507"/>
    <w:rsid w:val="004D2423"/>
    <w:rsid w:val="004D28CF"/>
    <w:rsid w:val="004D3DBF"/>
    <w:rsid w:val="004D4A3D"/>
    <w:rsid w:val="004D5562"/>
    <w:rsid w:val="004D6BDD"/>
    <w:rsid w:val="004D7B9C"/>
    <w:rsid w:val="004D7C63"/>
    <w:rsid w:val="004E04BE"/>
    <w:rsid w:val="004E07B8"/>
    <w:rsid w:val="004E2591"/>
    <w:rsid w:val="004E29F2"/>
    <w:rsid w:val="004F09BE"/>
    <w:rsid w:val="004F0CB6"/>
    <w:rsid w:val="004F3E07"/>
    <w:rsid w:val="004F4EA3"/>
    <w:rsid w:val="004F69AB"/>
    <w:rsid w:val="004F6E74"/>
    <w:rsid w:val="005006A6"/>
    <w:rsid w:val="0050479E"/>
    <w:rsid w:val="00506D7D"/>
    <w:rsid w:val="00506FA7"/>
    <w:rsid w:val="00507180"/>
    <w:rsid w:val="00510B39"/>
    <w:rsid w:val="00511BAA"/>
    <w:rsid w:val="00514386"/>
    <w:rsid w:val="00516183"/>
    <w:rsid w:val="00516350"/>
    <w:rsid w:val="00516567"/>
    <w:rsid w:val="00517DCD"/>
    <w:rsid w:val="00521500"/>
    <w:rsid w:val="005266AF"/>
    <w:rsid w:val="00526794"/>
    <w:rsid w:val="00526B59"/>
    <w:rsid w:val="00526C27"/>
    <w:rsid w:val="0053144F"/>
    <w:rsid w:val="005326E7"/>
    <w:rsid w:val="005333AE"/>
    <w:rsid w:val="005346D7"/>
    <w:rsid w:val="00536EBA"/>
    <w:rsid w:val="005378F9"/>
    <w:rsid w:val="0054016E"/>
    <w:rsid w:val="00540A5E"/>
    <w:rsid w:val="005419C1"/>
    <w:rsid w:val="00546342"/>
    <w:rsid w:val="00547ADE"/>
    <w:rsid w:val="00551918"/>
    <w:rsid w:val="0055214D"/>
    <w:rsid w:val="00553C1C"/>
    <w:rsid w:val="0055469A"/>
    <w:rsid w:val="00554A1D"/>
    <w:rsid w:val="005564C2"/>
    <w:rsid w:val="005579F0"/>
    <w:rsid w:val="00561FAA"/>
    <w:rsid w:val="00562205"/>
    <w:rsid w:val="00563A74"/>
    <w:rsid w:val="00563B49"/>
    <w:rsid w:val="00565AE0"/>
    <w:rsid w:val="00567151"/>
    <w:rsid w:val="0056790D"/>
    <w:rsid w:val="005715E8"/>
    <w:rsid w:val="00571DFA"/>
    <w:rsid w:val="005765D3"/>
    <w:rsid w:val="005771B6"/>
    <w:rsid w:val="00577C2E"/>
    <w:rsid w:val="00577EA1"/>
    <w:rsid w:val="00581D6C"/>
    <w:rsid w:val="005830A3"/>
    <w:rsid w:val="005849D3"/>
    <w:rsid w:val="00585C47"/>
    <w:rsid w:val="005867B5"/>
    <w:rsid w:val="00590ECA"/>
    <w:rsid w:val="00592124"/>
    <w:rsid w:val="00595084"/>
    <w:rsid w:val="00595654"/>
    <w:rsid w:val="00597E82"/>
    <w:rsid w:val="005A050F"/>
    <w:rsid w:val="005A374A"/>
    <w:rsid w:val="005A3766"/>
    <w:rsid w:val="005A5153"/>
    <w:rsid w:val="005A51C5"/>
    <w:rsid w:val="005A6345"/>
    <w:rsid w:val="005A70FE"/>
    <w:rsid w:val="005B0039"/>
    <w:rsid w:val="005B0632"/>
    <w:rsid w:val="005B2A0B"/>
    <w:rsid w:val="005B2C78"/>
    <w:rsid w:val="005B4F80"/>
    <w:rsid w:val="005B5C91"/>
    <w:rsid w:val="005B5CA9"/>
    <w:rsid w:val="005C224F"/>
    <w:rsid w:val="005D1019"/>
    <w:rsid w:val="005D1034"/>
    <w:rsid w:val="005D15C6"/>
    <w:rsid w:val="005D39C5"/>
    <w:rsid w:val="005D4019"/>
    <w:rsid w:val="005D6A95"/>
    <w:rsid w:val="005D7E24"/>
    <w:rsid w:val="005E097B"/>
    <w:rsid w:val="005E3696"/>
    <w:rsid w:val="005E5CF9"/>
    <w:rsid w:val="005E6593"/>
    <w:rsid w:val="005E78F1"/>
    <w:rsid w:val="005E7A2B"/>
    <w:rsid w:val="005F35C4"/>
    <w:rsid w:val="005F4389"/>
    <w:rsid w:val="005F4608"/>
    <w:rsid w:val="005F50A7"/>
    <w:rsid w:val="005F53A0"/>
    <w:rsid w:val="005F5DBC"/>
    <w:rsid w:val="005F6A2C"/>
    <w:rsid w:val="00600AF6"/>
    <w:rsid w:val="00601402"/>
    <w:rsid w:val="006017A6"/>
    <w:rsid w:val="006050A4"/>
    <w:rsid w:val="00605688"/>
    <w:rsid w:val="00605B6E"/>
    <w:rsid w:val="0061017E"/>
    <w:rsid w:val="006126AD"/>
    <w:rsid w:val="00613DF5"/>
    <w:rsid w:val="006143AB"/>
    <w:rsid w:val="006219BD"/>
    <w:rsid w:val="00623D69"/>
    <w:rsid w:val="00624FD7"/>
    <w:rsid w:val="006251FF"/>
    <w:rsid w:val="006301D3"/>
    <w:rsid w:val="006309DB"/>
    <w:rsid w:val="00631176"/>
    <w:rsid w:val="00631F3C"/>
    <w:rsid w:val="00634DA8"/>
    <w:rsid w:val="006364D9"/>
    <w:rsid w:val="00636A75"/>
    <w:rsid w:val="00636A80"/>
    <w:rsid w:val="00637169"/>
    <w:rsid w:val="00641579"/>
    <w:rsid w:val="00642070"/>
    <w:rsid w:val="00642084"/>
    <w:rsid w:val="00642EAB"/>
    <w:rsid w:val="00651E35"/>
    <w:rsid w:val="00653CDB"/>
    <w:rsid w:val="00653F6F"/>
    <w:rsid w:val="006544F7"/>
    <w:rsid w:val="00656C8B"/>
    <w:rsid w:val="00660AF4"/>
    <w:rsid w:val="00661FC9"/>
    <w:rsid w:val="006624A9"/>
    <w:rsid w:val="00666586"/>
    <w:rsid w:val="00666FAD"/>
    <w:rsid w:val="006744CC"/>
    <w:rsid w:val="00674B00"/>
    <w:rsid w:val="00675312"/>
    <w:rsid w:val="006757DC"/>
    <w:rsid w:val="00675AFF"/>
    <w:rsid w:val="00676752"/>
    <w:rsid w:val="0068032C"/>
    <w:rsid w:val="006815D6"/>
    <w:rsid w:val="006832E7"/>
    <w:rsid w:val="006832EF"/>
    <w:rsid w:val="006838EB"/>
    <w:rsid w:val="0068664C"/>
    <w:rsid w:val="00695557"/>
    <w:rsid w:val="00696F2F"/>
    <w:rsid w:val="00697E11"/>
    <w:rsid w:val="006A0F69"/>
    <w:rsid w:val="006A1848"/>
    <w:rsid w:val="006A2099"/>
    <w:rsid w:val="006A35D4"/>
    <w:rsid w:val="006A38A0"/>
    <w:rsid w:val="006A4754"/>
    <w:rsid w:val="006A7D9D"/>
    <w:rsid w:val="006B012D"/>
    <w:rsid w:val="006B0E16"/>
    <w:rsid w:val="006B1215"/>
    <w:rsid w:val="006B31D5"/>
    <w:rsid w:val="006B5152"/>
    <w:rsid w:val="006B5594"/>
    <w:rsid w:val="006B6953"/>
    <w:rsid w:val="006C183B"/>
    <w:rsid w:val="006C379F"/>
    <w:rsid w:val="006C3D08"/>
    <w:rsid w:val="006C409E"/>
    <w:rsid w:val="006C494E"/>
    <w:rsid w:val="006C5457"/>
    <w:rsid w:val="006C5714"/>
    <w:rsid w:val="006C5A2D"/>
    <w:rsid w:val="006C5CF6"/>
    <w:rsid w:val="006D1DC5"/>
    <w:rsid w:val="006D1DDB"/>
    <w:rsid w:val="006D23C5"/>
    <w:rsid w:val="006D3554"/>
    <w:rsid w:val="006D3999"/>
    <w:rsid w:val="006D4FAC"/>
    <w:rsid w:val="006D7820"/>
    <w:rsid w:val="006D7B7B"/>
    <w:rsid w:val="006E051F"/>
    <w:rsid w:val="006E0B36"/>
    <w:rsid w:val="006E0C1B"/>
    <w:rsid w:val="006E450C"/>
    <w:rsid w:val="006E4790"/>
    <w:rsid w:val="006E56FF"/>
    <w:rsid w:val="006E5A01"/>
    <w:rsid w:val="006E7881"/>
    <w:rsid w:val="006E7D33"/>
    <w:rsid w:val="006F1A9C"/>
    <w:rsid w:val="006F34C2"/>
    <w:rsid w:val="006F6293"/>
    <w:rsid w:val="006F6DC1"/>
    <w:rsid w:val="00700C16"/>
    <w:rsid w:val="00701D3A"/>
    <w:rsid w:val="007026AE"/>
    <w:rsid w:val="00703D3E"/>
    <w:rsid w:val="00703D43"/>
    <w:rsid w:val="0070505A"/>
    <w:rsid w:val="00706168"/>
    <w:rsid w:val="007062CF"/>
    <w:rsid w:val="00706725"/>
    <w:rsid w:val="0071136A"/>
    <w:rsid w:val="00711833"/>
    <w:rsid w:val="00711D87"/>
    <w:rsid w:val="0071421A"/>
    <w:rsid w:val="00715C87"/>
    <w:rsid w:val="007176AD"/>
    <w:rsid w:val="00720C73"/>
    <w:rsid w:val="00720F06"/>
    <w:rsid w:val="007210BC"/>
    <w:rsid w:val="0072190D"/>
    <w:rsid w:val="00722587"/>
    <w:rsid w:val="007239CA"/>
    <w:rsid w:val="00726AE7"/>
    <w:rsid w:val="00730050"/>
    <w:rsid w:val="00730292"/>
    <w:rsid w:val="00733A3C"/>
    <w:rsid w:val="00734121"/>
    <w:rsid w:val="00734D07"/>
    <w:rsid w:val="0073577D"/>
    <w:rsid w:val="00737580"/>
    <w:rsid w:val="007418B5"/>
    <w:rsid w:val="00742F76"/>
    <w:rsid w:val="007445AB"/>
    <w:rsid w:val="00744E0A"/>
    <w:rsid w:val="00746EBA"/>
    <w:rsid w:val="00747208"/>
    <w:rsid w:val="00750547"/>
    <w:rsid w:val="00750722"/>
    <w:rsid w:val="007518FE"/>
    <w:rsid w:val="007545FF"/>
    <w:rsid w:val="007559F8"/>
    <w:rsid w:val="0075640D"/>
    <w:rsid w:val="0076106E"/>
    <w:rsid w:val="00763418"/>
    <w:rsid w:val="00764929"/>
    <w:rsid w:val="00765446"/>
    <w:rsid w:val="0076589C"/>
    <w:rsid w:val="00771F68"/>
    <w:rsid w:val="00773172"/>
    <w:rsid w:val="007731B9"/>
    <w:rsid w:val="0077462E"/>
    <w:rsid w:val="00774904"/>
    <w:rsid w:val="00775DEF"/>
    <w:rsid w:val="00782455"/>
    <w:rsid w:val="00782BC6"/>
    <w:rsid w:val="007843D1"/>
    <w:rsid w:val="00786B98"/>
    <w:rsid w:val="00786FCE"/>
    <w:rsid w:val="007911E2"/>
    <w:rsid w:val="00792D9E"/>
    <w:rsid w:val="00792E7D"/>
    <w:rsid w:val="00794338"/>
    <w:rsid w:val="00796A06"/>
    <w:rsid w:val="007A1009"/>
    <w:rsid w:val="007A4372"/>
    <w:rsid w:val="007A43BB"/>
    <w:rsid w:val="007A74B1"/>
    <w:rsid w:val="007B065C"/>
    <w:rsid w:val="007B3772"/>
    <w:rsid w:val="007B5C39"/>
    <w:rsid w:val="007C0239"/>
    <w:rsid w:val="007C0665"/>
    <w:rsid w:val="007C0BD4"/>
    <w:rsid w:val="007C0D4B"/>
    <w:rsid w:val="007C45AA"/>
    <w:rsid w:val="007C5B30"/>
    <w:rsid w:val="007C6476"/>
    <w:rsid w:val="007C6C8E"/>
    <w:rsid w:val="007D107A"/>
    <w:rsid w:val="007D2CA3"/>
    <w:rsid w:val="007D7D6B"/>
    <w:rsid w:val="007E6007"/>
    <w:rsid w:val="007E640A"/>
    <w:rsid w:val="007E6D50"/>
    <w:rsid w:val="007E7CB9"/>
    <w:rsid w:val="007F0331"/>
    <w:rsid w:val="007F062A"/>
    <w:rsid w:val="007F1538"/>
    <w:rsid w:val="007F2171"/>
    <w:rsid w:val="007F21A9"/>
    <w:rsid w:val="007F2FB8"/>
    <w:rsid w:val="007F382B"/>
    <w:rsid w:val="007F3AD5"/>
    <w:rsid w:val="007F3D34"/>
    <w:rsid w:val="007F5B39"/>
    <w:rsid w:val="00803FA3"/>
    <w:rsid w:val="0080501E"/>
    <w:rsid w:val="00805CD2"/>
    <w:rsid w:val="008063E7"/>
    <w:rsid w:val="00806F76"/>
    <w:rsid w:val="00807E98"/>
    <w:rsid w:val="00813D3E"/>
    <w:rsid w:val="00814747"/>
    <w:rsid w:val="00816DDA"/>
    <w:rsid w:val="00817EA1"/>
    <w:rsid w:val="00820652"/>
    <w:rsid w:val="008208A3"/>
    <w:rsid w:val="00823440"/>
    <w:rsid w:val="008238F5"/>
    <w:rsid w:val="00824EA5"/>
    <w:rsid w:val="008300F4"/>
    <w:rsid w:val="00830776"/>
    <w:rsid w:val="00830EF6"/>
    <w:rsid w:val="008346B6"/>
    <w:rsid w:val="00835636"/>
    <w:rsid w:val="008358D9"/>
    <w:rsid w:val="008361F4"/>
    <w:rsid w:val="0084095D"/>
    <w:rsid w:val="00840E0E"/>
    <w:rsid w:val="0084171E"/>
    <w:rsid w:val="00843247"/>
    <w:rsid w:val="008436D8"/>
    <w:rsid w:val="0084493B"/>
    <w:rsid w:val="00844BD6"/>
    <w:rsid w:val="00850EF3"/>
    <w:rsid w:val="00851CC9"/>
    <w:rsid w:val="00862BE2"/>
    <w:rsid w:val="00864761"/>
    <w:rsid w:val="00864FFA"/>
    <w:rsid w:val="008652B6"/>
    <w:rsid w:val="00865698"/>
    <w:rsid w:val="0086688A"/>
    <w:rsid w:val="00866EC7"/>
    <w:rsid w:val="008674DD"/>
    <w:rsid w:val="008676E1"/>
    <w:rsid w:val="008676E3"/>
    <w:rsid w:val="00873464"/>
    <w:rsid w:val="00876B7F"/>
    <w:rsid w:val="008816E4"/>
    <w:rsid w:val="00882F8C"/>
    <w:rsid w:val="008852A7"/>
    <w:rsid w:val="008869C2"/>
    <w:rsid w:val="00887380"/>
    <w:rsid w:val="00890360"/>
    <w:rsid w:val="008904B6"/>
    <w:rsid w:val="008919B8"/>
    <w:rsid w:val="008927CF"/>
    <w:rsid w:val="008958E8"/>
    <w:rsid w:val="008A1C1E"/>
    <w:rsid w:val="008A2B2B"/>
    <w:rsid w:val="008A3242"/>
    <w:rsid w:val="008A331A"/>
    <w:rsid w:val="008A5ADC"/>
    <w:rsid w:val="008A5B02"/>
    <w:rsid w:val="008B167D"/>
    <w:rsid w:val="008B5A0B"/>
    <w:rsid w:val="008B5CAC"/>
    <w:rsid w:val="008B7E9F"/>
    <w:rsid w:val="008C24B1"/>
    <w:rsid w:val="008C5430"/>
    <w:rsid w:val="008C709A"/>
    <w:rsid w:val="008C77DA"/>
    <w:rsid w:val="008C7BA4"/>
    <w:rsid w:val="008D14B5"/>
    <w:rsid w:val="008D17E4"/>
    <w:rsid w:val="008D29BF"/>
    <w:rsid w:val="008D4BCE"/>
    <w:rsid w:val="008D5117"/>
    <w:rsid w:val="008D5176"/>
    <w:rsid w:val="008D60EB"/>
    <w:rsid w:val="008D7A22"/>
    <w:rsid w:val="008E0361"/>
    <w:rsid w:val="008E1961"/>
    <w:rsid w:val="008E1F3B"/>
    <w:rsid w:val="008E29F3"/>
    <w:rsid w:val="008E3917"/>
    <w:rsid w:val="008E6CCF"/>
    <w:rsid w:val="008E7325"/>
    <w:rsid w:val="008E75C6"/>
    <w:rsid w:val="008F0952"/>
    <w:rsid w:val="008F1261"/>
    <w:rsid w:val="008F3DA3"/>
    <w:rsid w:val="008F6152"/>
    <w:rsid w:val="008F6D0B"/>
    <w:rsid w:val="008F745E"/>
    <w:rsid w:val="008F7DCC"/>
    <w:rsid w:val="0090006C"/>
    <w:rsid w:val="0090037D"/>
    <w:rsid w:val="00902C95"/>
    <w:rsid w:val="009034FD"/>
    <w:rsid w:val="0090431B"/>
    <w:rsid w:val="0090459D"/>
    <w:rsid w:val="00905575"/>
    <w:rsid w:val="009078F7"/>
    <w:rsid w:val="009100D9"/>
    <w:rsid w:val="00910DD4"/>
    <w:rsid w:val="009128B5"/>
    <w:rsid w:val="0091307C"/>
    <w:rsid w:val="00913717"/>
    <w:rsid w:val="009147D7"/>
    <w:rsid w:val="00914C7E"/>
    <w:rsid w:val="009161C5"/>
    <w:rsid w:val="009164CB"/>
    <w:rsid w:val="00922686"/>
    <w:rsid w:val="00922D1D"/>
    <w:rsid w:val="009232E8"/>
    <w:rsid w:val="00926FD9"/>
    <w:rsid w:val="00927E99"/>
    <w:rsid w:val="00930628"/>
    <w:rsid w:val="009342AA"/>
    <w:rsid w:val="00934CDC"/>
    <w:rsid w:val="00936E13"/>
    <w:rsid w:val="0094203B"/>
    <w:rsid w:val="00942459"/>
    <w:rsid w:val="009442D5"/>
    <w:rsid w:val="00945D5A"/>
    <w:rsid w:val="009472C4"/>
    <w:rsid w:val="00954AD4"/>
    <w:rsid w:val="00955FAF"/>
    <w:rsid w:val="0095607E"/>
    <w:rsid w:val="00957F8C"/>
    <w:rsid w:val="009620DF"/>
    <w:rsid w:val="009647E3"/>
    <w:rsid w:val="00964832"/>
    <w:rsid w:val="009668A1"/>
    <w:rsid w:val="00967825"/>
    <w:rsid w:val="00967D4D"/>
    <w:rsid w:val="00967DF2"/>
    <w:rsid w:val="009729FB"/>
    <w:rsid w:val="00974B42"/>
    <w:rsid w:val="009751F8"/>
    <w:rsid w:val="00975D64"/>
    <w:rsid w:val="009768EC"/>
    <w:rsid w:val="009770E9"/>
    <w:rsid w:val="0097786A"/>
    <w:rsid w:val="009806ED"/>
    <w:rsid w:val="00981711"/>
    <w:rsid w:val="00982DE1"/>
    <w:rsid w:val="00982E10"/>
    <w:rsid w:val="00982F76"/>
    <w:rsid w:val="0098352F"/>
    <w:rsid w:val="009863C4"/>
    <w:rsid w:val="009868F7"/>
    <w:rsid w:val="00987136"/>
    <w:rsid w:val="00987F66"/>
    <w:rsid w:val="00990279"/>
    <w:rsid w:val="00990ABA"/>
    <w:rsid w:val="00990B14"/>
    <w:rsid w:val="00990FF4"/>
    <w:rsid w:val="00991118"/>
    <w:rsid w:val="00992491"/>
    <w:rsid w:val="00993238"/>
    <w:rsid w:val="00993C20"/>
    <w:rsid w:val="00993E63"/>
    <w:rsid w:val="009951A4"/>
    <w:rsid w:val="00996636"/>
    <w:rsid w:val="009A2002"/>
    <w:rsid w:val="009A2AD5"/>
    <w:rsid w:val="009A5929"/>
    <w:rsid w:val="009B041A"/>
    <w:rsid w:val="009B0FEA"/>
    <w:rsid w:val="009B1A0E"/>
    <w:rsid w:val="009B3A11"/>
    <w:rsid w:val="009B5526"/>
    <w:rsid w:val="009C0039"/>
    <w:rsid w:val="009C0B47"/>
    <w:rsid w:val="009C237C"/>
    <w:rsid w:val="009C3C0E"/>
    <w:rsid w:val="009C44E9"/>
    <w:rsid w:val="009C50D3"/>
    <w:rsid w:val="009C56B9"/>
    <w:rsid w:val="009C6153"/>
    <w:rsid w:val="009D001D"/>
    <w:rsid w:val="009D54BC"/>
    <w:rsid w:val="009D62EB"/>
    <w:rsid w:val="009D69BE"/>
    <w:rsid w:val="009E3D87"/>
    <w:rsid w:val="009E703B"/>
    <w:rsid w:val="009F08E6"/>
    <w:rsid w:val="009F0E51"/>
    <w:rsid w:val="009F2F49"/>
    <w:rsid w:val="009F3D0E"/>
    <w:rsid w:val="009F55CA"/>
    <w:rsid w:val="009F5E67"/>
    <w:rsid w:val="009F6F81"/>
    <w:rsid w:val="009F76D8"/>
    <w:rsid w:val="009F794A"/>
    <w:rsid w:val="00A014BF"/>
    <w:rsid w:val="00A016E9"/>
    <w:rsid w:val="00A062A7"/>
    <w:rsid w:val="00A0726F"/>
    <w:rsid w:val="00A1110E"/>
    <w:rsid w:val="00A1134A"/>
    <w:rsid w:val="00A11480"/>
    <w:rsid w:val="00A13FEB"/>
    <w:rsid w:val="00A14F92"/>
    <w:rsid w:val="00A17712"/>
    <w:rsid w:val="00A20659"/>
    <w:rsid w:val="00A21315"/>
    <w:rsid w:val="00A21B84"/>
    <w:rsid w:val="00A22DC2"/>
    <w:rsid w:val="00A244D6"/>
    <w:rsid w:val="00A30126"/>
    <w:rsid w:val="00A3241F"/>
    <w:rsid w:val="00A350BB"/>
    <w:rsid w:val="00A35220"/>
    <w:rsid w:val="00A406A1"/>
    <w:rsid w:val="00A41EE3"/>
    <w:rsid w:val="00A41FA8"/>
    <w:rsid w:val="00A436CD"/>
    <w:rsid w:val="00A438E6"/>
    <w:rsid w:val="00A44976"/>
    <w:rsid w:val="00A50E57"/>
    <w:rsid w:val="00A51521"/>
    <w:rsid w:val="00A54A83"/>
    <w:rsid w:val="00A56E79"/>
    <w:rsid w:val="00A57CA9"/>
    <w:rsid w:val="00A644B3"/>
    <w:rsid w:val="00A66435"/>
    <w:rsid w:val="00A66B0E"/>
    <w:rsid w:val="00A66CDB"/>
    <w:rsid w:val="00A71EE9"/>
    <w:rsid w:val="00A72667"/>
    <w:rsid w:val="00A744E0"/>
    <w:rsid w:val="00A75071"/>
    <w:rsid w:val="00A7709D"/>
    <w:rsid w:val="00A83BC5"/>
    <w:rsid w:val="00A84703"/>
    <w:rsid w:val="00A8651A"/>
    <w:rsid w:val="00A86894"/>
    <w:rsid w:val="00A905CF"/>
    <w:rsid w:val="00A90B15"/>
    <w:rsid w:val="00A90D1C"/>
    <w:rsid w:val="00A916CF"/>
    <w:rsid w:val="00A94E79"/>
    <w:rsid w:val="00A94F67"/>
    <w:rsid w:val="00A94FDC"/>
    <w:rsid w:val="00A9580E"/>
    <w:rsid w:val="00A9698C"/>
    <w:rsid w:val="00A96E0D"/>
    <w:rsid w:val="00A97164"/>
    <w:rsid w:val="00A9799A"/>
    <w:rsid w:val="00AA0B02"/>
    <w:rsid w:val="00AA2766"/>
    <w:rsid w:val="00AA2BC2"/>
    <w:rsid w:val="00AA3361"/>
    <w:rsid w:val="00AA3918"/>
    <w:rsid w:val="00AA598F"/>
    <w:rsid w:val="00AA66AD"/>
    <w:rsid w:val="00AA7057"/>
    <w:rsid w:val="00AB09F1"/>
    <w:rsid w:val="00AB1911"/>
    <w:rsid w:val="00AB2389"/>
    <w:rsid w:val="00AB3AE3"/>
    <w:rsid w:val="00AB59FA"/>
    <w:rsid w:val="00AB6BEA"/>
    <w:rsid w:val="00AB6CE6"/>
    <w:rsid w:val="00AB7039"/>
    <w:rsid w:val="00AC06BE"/>
    <w:rsid w:val="00AC1049"/>
    <w:rsid w:val="00AC1828"/>
    <w:rsid w:val="00AC24D7"/>
    <w:rsid w:val="00AC3133"/>
    <w:rsid w:val="00AC3865"/>
    <w:rsid w:val="00AC5294"/>
    <w:rsid w:val="00AC54E9"/>
    <w:rsid w:val="00AC7142"/>
    <w:rsid w:val="00AC7817"/>
    <w:rsid w:val="00AD0793"/>
    <w:rsid w:val="00AD147A"/>
    <w:rsid w:val="00AD1A41"/>
    <w:rsid w:val="00AD2AC9"/>
    <w:rsid w:val="00AD2E5F"/>
    <w:rsid w:val="00AD34E8"/>
    <w:rsid w:val="00AD3DA6"/>
    <w:rsid w:val="00AD3EAC"/>
    <w:rsid w:val="00AD5988"/>
    <w:rsid w:val="00AD6F4D"/>
    <w:rsid w:val="00AE0B94"/>
    <w:rsid w:val="00AE1944"/>
    <w:rsid w:val="00AE260C"/>
    <w:rsid w:val="00AE5E3B"/>
    <w:rsid w:val="00AF0799"/>
    <w:rsid w:val="00AF0884"/>
    <w:rsid w:val="00AF0AE9"/>
    <w:rsid w:val="00AF0F3D"/>
    <w:rsid w:val="00AF3528"/>
    <w:rsid w:val="00AF4745"/>
    <w:rsid w:val="00AF4AC8"/>
    <w:rsid w:val="00AF5CB8"/>
    <w:rsid w:val="00AF6CE7"/>
    <w:rsid w:val="00AF70CF"/>
    <w:rsid w:val="00AF7396"/>
    <w:rsid w:val="00AF7422"/>
    <w:rsid w:val="00B007C9"/>
    <w:rsid w:val="00B06674"/>
    <w:rsid w:val="00B06D9D"/>
    <w:rsid w:val="00B079C3"/>
    <w:rsid w:val="00B07E8E"/>
    <w:rsid w:val="00B10D21"/>
    <w:rsid w:val="00B11299"/>
    <w:rsid w:val="00B120B7"/>
    <w:rsid w:val="00B13459"/>
    <w:rsid w:val="00B13B6D"/>
    <w:rsid w:val="00B1525F"/>
    <w:rsid w:val="00B162BE"/>
    <w:rsid w:val="00B16BC1"/>
    <w:rsid w:val="00B16D3B"/>
    <w:rsid w:val="00B1740B"/>
    <w:rsid w:val="00B228D6"/>
    <w:rsid w:val="00B229DE"/>
    <w:rsid w:val="00B242B9"/>
    <w:rsid w:val="00B2568D"/>
    <w:rsid w:val="00B25830"/>
    <w:rsid w:val="00B262AE"/>
    <w:rsid w:val="00B27099"/>
    <w:rsid w:val="00B27423"/>
    <w:rsid w:val="00B40167"/>
    <w:rsid w:val="00B4078C"/>
    <w:rsid w:val="00B41D0E"/>
    <w:rsid w:val="00B42795"/>
    <w:rsid w:val="00B42957"/>
    <w:rsid w:val="00B4643F"/>
    <w:rsid w:val="00B52ECB"/>
    <w:rsid w:val="00B533F2"/>
    <w:rsid w:val="00B5421D"/>
    <w:rsid w:val="00B56313"/>
    <w:rsid w:val="00B574D9"/>
    <w:rsid w:val="00B6044A"/>
    <w:rsid w:val="00B61168"/>
    <w:rsid w:val="00B619B9"/>
    <w:rsid w:val="00B629FE"/>
    <w:rsid w:val="00B639D0"/>
    <w:rsid w:val="00B644E5"/>
    <w:rsid w:val="00B666AD"/>
    <w:rsid w:val="00B66CFE"/>
    <w:rsid w:val="00B66DED"/>
    <w:rsid w:val="00B70E8C"/>
    <w:rsid w:val="00B73D81"/>
    <w:rsid w:val="00B74621"/>
    <w:rsid w:val="00B76CE1"/>
    <w:rsid w:val="00B80294"/>
    <w:rsid w:val="00B80508"/>
    <w:rsid w:val="00B80A94"/>
    <w:rsid w:val="00B81767"/>
    <w:rsid w:val="00B81B84"/>
    <w:rsid w:val="00B83D6A"/>
    <w:rsid w:val="00B8428E"/>
    <w:rsid w:val="00B844F4"/>
    <w:rsid w:val="00B87056"/>
    <w:rsid w:val="00B873D9"/>
    <w:rsid w:val="00B87C44"/>
    <w:rsid w:val="00B92306"/>
    <w:rsid w:val="00B93745"/>
    <w:rsid w:val="00B94F1E"/>
    <w:rsid w:val="00B95C96"/>
    <w:rsid w:val="00B97E2A"/>
    <w:rsid w:val="00BA0180"/>
    <w:rsid w:val="00BA1735"/>
    <w:rsid w:val="00BA186A"/>
    <w:rsid w:val="00BA2CBC"/>
    <w:rsid w:val="00BA33EE"/>
    <w:rsid w:val="00BA4187"/>
    <w:rsid w:val="00BA6F92"/>
    <w:rsid w:val="00BA75E3"/>
    <w:rsid w:val="00BB01D8"/>
    <w:rsid w:val="00BB030E"/>
    <w:rsid w:val="00BB0A4B"/>
    <w:rsid w:val="00BB478E"/>
    <w:rsid w:val="00BB480A"/>
    <w:rsid w:val="00BB4EDD"/>
    <w:rsid w:val="00BC055E"/>
    <w:rsid w:val="00BC2378"/>
    <w:rsid w:val="00BC331F"/>
    <w:rsid w:val="00BC5936"/>
    <w:rsid w:val="00BC5D0F"/>
    <w:rsid w:val="00BD0059"/>
    <w:rsid w:val="00BD1287"/>
    <w:rsid w:val="00BD343C"/>
    <w:rsid w:val="00BD35AE"/>
    <w:rsid w:val="00BD3F1C"/>
    <w:rsid w:val="00BD6A14"/>
    <w:rsid w:val="00BE0681"/>
    <w:rsid w:val="00BE20C2"/>
    <w:rsid w:val="00BE2189"/>
    <w:rsid w:val="00BE21E6"/>
    <w:rsid w:val="00BE370E"/>
    <w:rsid w:val="00BE53F8"/>
    <w:rsid w:val="00BE67B3"/>
    <w:rsid w:val="00BE7ED1"/>
    <w:rsid w:val="00BF023F"/>
    <w:rsid w:val="00BF51EB"/>
    <w:rsid w:val="00BF5426"/>
    <w:rsid w:val="00BF5990"/>
    <w:rsid w:val="00BF6BE4"/>
    <w:rsid w:val="00BF7E29"/>
    <w:rsid w:val="00C0025F"/>
    <w:rsid w:val="00C01434"/>
    <w:rsid w:val="00C01857"/>
    <w:rsid w:val="00C048F1"/>
    <w:rsid w:val="00C05C31"/>
    <w:rsid w:val="00C05E42"/>
    <w:rsid w:val="00C07FDF"/>
    <w:rsid w:val="00C10DAB"/>
    <w:rsid w:val="00C136A7"/>
    <w:rsid w:val="00C15805"/>
    <w:rsid w:val="00C2086E"/>
    <w:rsid w:val="00C23BD6"/>
    <w:rsid w:val="00C25512"/>
    <w:rsid w:val="00C257DF"/>
    <w:rsid w:val="00C275F8"/>
    <w:rsid w:val="00C30F68"/>
    <w:rsid w:val="00C316F0"/>
    <w:rsid w:val="00C32D17"/>
    <w:rsid w:val="00C3404E"/>
    <w:rsid w:val="00C37616"/>
    <w:rsid w:val="00C400B8"/>
    <w:rsid w:val="00C4062A"/>
    <w:rsid w:val="00C415BC"/>
    <w:rsid w:val="00C4210F"/>
    <w:rsid w:val="00C427F4"/>
    <w:rsid w:val="00C444CF"/>
    <w:rsid w:val="00C47764"/>
    <w:rsid w:val="00C51E1A"/>
    <w:rsid w:val="00C530F3"/>
    <w:rsid w:val="00C54575"/>
    <w:rsid w:val="00C54B3C"/>
    <w:rsid w:val="00C56422"/>
    <w:rsid w:val="00C61586"/>
    <w:rsid w:val="00C624D3"/>
    <w:rsid w:val="00C6304D"/>
    <w:rsid w:val="00C641E1"/>
    <w:rsid w:val="00C65EA4"/>
    <w:rsid w:val="00C67F9C"/>
    <w:rsid w:val="00C700DD"/>
    <w:rsid w:val="00C73B31"/>
    <w:rsid w:val="00C7475E"/>
    <w:rsid w:val="00C74F80"/>
    <w:rsid w:val="00C76689"/>
    <w:rsid w:val="00C77BAA"/>
    <w:rsid w:val="00C77BCF"/>
    <w:rsid w:val="00C81CA0"/>
    <w:rsid w:val="00C81DE1"/>
    <w:rsid w:val="00C83C71"/>
    <w:rsid w:val="00C83CA0"/>
    <w:rsid w:val="00C83FFB"/>
    <w:rsid w:val="00C86A42"/>
    <w:rsid w:val="00C86D54"/>
    <w:rsid w:val="00C94415"/>
    <w:rsid w:val="00C95353"/>
    <w:rsid w:val="00C9540B"/>
    <w:rsid w:val="00C958DB"/>
    <w:rsid w:val="00C960BA"/>
    <w:rsid w:val="00CA0641"/>
    <w:rsid w:val="00CA2910"/>
    <w:rsid w:val="00CA3B31"/>
    <w:rsid w:val="00CA570B"/>
    <w:rsid w:val="00CA59DE"/>
    <w:rsid w:val="00CA5BE3"/>
    <w:rsid w:val="00CA7164"/>
    <w:rsid w:val="00CA7779"/>
    <w:rsid w:val="00CB465D"/>
    <w:rsid w:val="00CB481E"/>
    <w:rsid w:val="00CB4C85"/>
    <w:rsid w:val="00CC0035"/>
    <w:rsid w:val="00CC0655"/>
    <w:rsid w:val="00CC360D"/>
    <w:rsid w:val="00CC45BE"/>
    <w:rsid w:val="00CC578F"/>
    <w:rsid w:val="00CC70DC"/>
    <w:rsid w:val="00CD132D"/>
    <w:rsid w:val="00CD2E08"/>
    <w:rsid w:val="00CD49F4"/>
    <w:rsid w:val="00CE134B"/>
    <w:rsid w:val="00CE2ABF"/>
    <w:rsid w:val="00CE32FB"/>
    <w:rsid w:val="00CE556C"/>
    <w:rsid w:val="00CE71AF"/>
    <w:rsid w:val="00CF0A18"/>
    <w:rsid w:val="00CF1906"/>
    <w:rsid w:val="00CF1C23"/>
    <w:rsid w:val="00CF262B"/>
    <w:rsid w:val="00CF462F"/>
    <w:rsid w:val="00CF4E9C"/>
    <w:rsid w:val="00CF5DE7"/>
    <w:rsid w:val="00D0052A"/>
    <w:rsid w:val="00D029D7"/>
    <w:rsid w:val="00D03B66"/>
    <w:rsid w:val="00D043E6"/>
    <w:rsid w:val="00D06DDF"/>
    <w:rsid w:val="00D10A48"/>
    <w:rsid w:val="00D11684"/>
    <w:rsid w:val="00D13120"/>
    <w:rsid w:val="00D13489"/>
    <w:rsid w:val="00D13648"/>
    <w:rsid w:val="00D145D2"/>
    <w:rsid w:val="00D14BFE"/>
    <w:rsid w:val="00D14D6C"/>
    <w:rsid w:val="00D1628D"/>
    <w:rsid w:val="00D20A64"/>
    <w:rsid w:val="00D21833"/>
    <w:rsid w:val="00D225E6"/>
    <w:rsid w:val="00D2287D"/>
    <w:rsid w:val="00D2375D"/>
    <w:rsid w:val="00D238B0"/>
    <w:rsid w:val="00D24115"/>
    <w:rsid w:val="00D25369"/>
    <w:rsid w:val="00D25547"/>
    <w:rsid w:val="00D26B55"/>
    <w:rsid w:val="00D26D28"/>
    <w:rsid w:val="00D2770E"/>
    <w:rsid w:val="00D27F04"/>
    <w:rsid w:val="00D329D6"/>
    <w:rsid w:val="00D32EB2"/>
    <w:rsid w:val="00D3363A"/>
    <w:rsid w:val="00D34124"/>
    <w:rsid w:val="00D344B6"/>
    <w:rsid w:val="00D3509A"/>
    <w:rsid w:val="00D354D9"/>
    <w:rsid w:val="00D35F68"/>
    <w:rsid w:val="00D369D1"/>
    <w:rsid w:val="00D37050"/>
    <w:rsid w:val="00D414CC"/>
    <w:rsid w:val="00D41C9A"/>
    <w:rsid w:val="00D423C0"/>
    <w:rsid w:val="00D46188"/>
    <w:rsid w:val="00D46193"/>
    <w:rsid w:val="00D464E5"/>
    <w:rsid w:val="00D54C31"/>
    <w:rsid w:val="00D54F83"/>
    <w:rsid w:val="00D551F3"/>
    <w:rsid w:val="00D60235"/>
    <w:rsid w:val="00D607AA"/>
    <w:rsid w:val="00D61DCA"/>
    <w:rsid w:val="00D62C21"/>
    <w:rsid w:val="00D62DFF"/>
    <w:rsid w:val="00D64781"/>
    <w:rsid w:val="00D65E2A"/>
    <w:rsid w:val="00D665F7"/>
    <w:rsid w:val="00D66F20"/>
    <w:rsid w:val="00D67DF8"/>
    <w:rsid w:val="00D70193"/>
    <w:rsid w:val="00D7283B"/>
    <w:rsid w:val="00D7350E"/>
    <w:rsid w:val="00D75BEB"/>
    <w:rsid w:val="00D80386"/>
    <w:rsid w:val="00D8076F"/>
    <w:rsid w:val="00D828CB"/>
    <w:rsid w:val="00D842CC"/>
    <w:rsid w:val="00D84C8C"/>
    <w:rsid w:val="00D851B0"/>
    <w:rsid w:val="00D87222"/>
    <w:rsid w:val="00D90492"/>
    <w:rsid w:val="00D91F2A"/>
    <w:rsid w:val="00D9214E"/>
    <w:rsid w:val="00D9279C"/>
    <w:rsid w:val="00D92FA2"/>
    <w:rsid w:val="00D943D8"/>
    <w:rsid w:val="00D95477"/>
    <w:rsid w:val="00D960EE"/>
    <w:rsid w:val="00D968CB"/>
    <w:rsid w:val="00D96CD2"/>
    <w:rsid w:val="00D97E0B"/>
    <w:rsid w:val="00DA05D3"/>
    <w:rsid w:val="00DA098B"/>
    <w:rsid w:val="00DA215C"/>
    <w:rsid w:val="00DA3569"/>
    <w:rsid w:val="00DA4E5A"/>
    <w:rsid w:val="00DA6330"/>
    <w:rsid w:val="00DA7AC9"/>
    <w:rsid w:val="00DB0386"/>
    <w:rsid w:val="00DB05E5"/>
    <w:rsid w:val="00DB0659"/>
    <w:rsid w:val="00DB0C29"/>
    <w:rsid w:val="00DB377E"/>
    <w:rsid w:val="00DB6252"/>
    <w:rsid w:val="00DB6CF7"/>
    <w:rsid w:val="00DC1583"/>
    <w:rsid w:val="00DC267B"/>
    <w:rsid w:val="00DC3AB5"/>
    <w:rsid w:val="00DC653B"/>
    <w:rsid w:val="00DC65F8"/>
    <w:rsid w:val="00DC674C"/>
    <w:rsid w:val="00DC6BDD"/>
    <w:rsid w:val="00DD24FE"/>
    <w:rsid w:val="00DD40EB"/>
    <w:rsid w:val="00DD5BB4"/>
    <w:rsid w:val="00DD5D81"/>
    <w:rsid w:val="00DD7731"/>
    <w:rsid w:val="00DE088C"/>
    <w:rsid w:val="00DE265E"/>
    <w:rsid w:val="00DE403D"/>
    <w:rsid w:val="00DE7EFF"/>
    <w:rsid w:val="00DF0027"/>
    <w:rsid w:val="00DF3499"/>
    <w:rsid w:val="00DF5546"/>
    <w:rsid w:val="00DF6926"/>
    <w:rsid w:val="00DF7155"/>
    <w:rsid w:val="00E02C6F"/>
    <w:rsid w:val="00E030FF"/>
    <w:rsid w:val="00E03F88"/>
    <w:rsid w:val="00E0544E"/>
    <w:rsid w:val="00E072EE"/>
    <w:rsid w:val="00E12793"/>
    <w:rsid w:val="00E128C9"/>
    <w:rsid w:val="00E12FB9"/>
    <w:rsid w:val="00E130C4"/>
    <w:rsid w:val="00E1324E"/>
    <w:rsid w:val="00E17B1C"/>
    <w:rsid w:val="00E21D40"/>
    <w:rsid w:val="00E229B9"/>
    <w:rsid w:val="00E2381C"/>
    <w:rsid w:val="00E24EFB"/>
    <w:rsid w:val="00E25E25"/>
    <w:rsid w:val="00E26822"/>
    <w:rsid w:val="00E26894"/>
    <w:rsid w:val="00E26F98"/>
    <w:rsid w:val="00E27D0C"/>
    <w:rsid w:val="00E300E4"/>
    <w:rsid w:val="00E33E59"/>
    <w:rsid w:val="00E364BB"/>
    <w:rsid w:val="00E37185"/>
    <w:rsid w:val="00E40976"/>
    <w:rsid w:val="00E411D5"/>
    <w:rsid w:val="00E42741"/>
    <w:rsid w:val="00E43A41"/>
    <w:rsid w:val="00E43D25"/>
    <w:rsid w:val="00E43DA2"/>
    <w:rsid w:val="00E44101"/>
    <w:rsid w:val="00E441ED"/>
    <w:rsid w:val="00E44A27"/>
    <w:rsid w:val="00E47498"/>
    <w:rsid w:val="00E519EB"/>
    <w:rsid w:val="00E525B5"/>
    <w:rsid w:val="00E53031"/>
    <w:rsid w:val="00E54739"/>
    <w:rsid w:val="00E549A6"/>
    <w:rsid w:val="00E603FE"/>
    <w:rsid w:val="00E60969"/>
    <w:rsid w:val="00E61160"/>
    <w:rsid w:val="00E62944"/>
    <w:rsid w:val="00E63200"/>
    <w:rsid w:val="00E63E61"/>
    <w:rsid w:val="00E64561"/>
    <w:rsid w:val="00E65595"/>
    <w:rsid w:val="00E707AA"/>
    <w:rsid w:val="00E723F5"/>
    <w:rsid w:val="00E73EF8"/>
    <w:rsid w:val="00E82C60"/>
    <w:rsid w:val="00E83ED7"/>
    <w:rsid w:val="00E83F4C"/>
    <w:rsid w:val="00E84280"/>
    <w:rsid w:val="00E866DB"/>
    <w:rsid w:val="00E86B83"/>
    <w:rsid w:val="00E86BC3"/>
    <w:rsid w:val="00E8716A"/>
    <w:rsid w:val="00E9066A"/>
    <w:rsid w:val="00E906A9"/>
    <w:rsid w:val="00E91F3E"/>
    <w:rsid w:val="00E964D4"/>
    <w:rsid w:val="00E973DF"/>
    <w:rsid w:val="00EA322D"/>
    <w:rsid w:val="00EA3523"/>
    <w:rsid w:val="00EA5FD9"/>
    <w:rsid w:val="00EA72A4"/>
    <w:rsid w:val="00EB1938"/>
    <w:rsid w:val="00EB2B64"/>
    <w:rsid w:val="00EB36A7"/>
    <w:rsid w:val="00EB3EC2"/>
    <w:rsid w:val="00EB53F8"/>
    <w:rsid w:val="00EB5CC1"/>
    <w:rsid w:val="00EC149D"/>
    <w:rsid w:val="00EC4239"/>
    <w:rsid w:val="00EC4B31"/>
    <w:rsid w:val="00EC53AB"/>
    <w:rsid w:val="00ED2398"/>
    <w:rsid w:val="00ED2B49"/>
    <w:rsid w:val="00ED2DBB"/>
    <w:rsid w:val="00ED37CF"/>
    <w:rsid w:val="00ED3B4B"/>
    <w:rsid w:val="00ED4FCB"/>
    <w:rsid w:val="00ED5C03"/>
    <w:rsid w:val="00ED5DD2"/>
    <w:rsid w:val="00ED6CAB"/>
    <w:rsid w:val="00ED6E9E"/>
    <w:rsid w:val="00ED777D"/>
    <w:rsid w:val="00EE001E"/>
    <w:rsid w:val="00EE1BE2"/>
    <w:rsid w:val="00EE23BB"/>
    <w:rsid w:val="00EE4A5A"/>
    <w:rsid w:val="00EE50B5"/>
    <w:rsid w:val="00EE582D"/>
    <w:rsid w:val="00EE6DD2"/>
    <w:rsid w:val="00EF2110"/>
    <w:rsid w:val="00EF488B"/>
    <w:rsid w:val="00EF6717"/>
    <w:rsid w:val="00EF6B0D"/>
    <w:rsid w:val="00F0001E"/>
    <w:rsid w:val="00F00216"/>
    <w:rsid w:val="00F0091A"/>
    <w:rsid w:val="00F013BE"/>
    <w:rsid w:val="00F01B86"/>
    <w:rsid w:val="00F035F2"/>
    <w:rsid w:val="00F03BCE"/>
    <w:rsid w:val="00F05CE9"/>
    <w:rsid w:val="00F06E2F"/>
    <w:rsid w:val="00F073C7"/>
    <w:rsid w:val="00F07A5F"/>
    <w:rsid w:val="00F10882"/>
    <w:rsid w:val="00F12432"/>
    <w:rsid w:val="00F1397D"/>
    <w:rsid w:val="00F14483"/>
    <w:rsid w:val="00F1472D"/>
    <w:rsid w:val="00F16460"/>
    <w:rsid w:val="00F171EB"/>
    <w:rsid w:val="00F247C5"/>
    <w:rsid w:val="00F2710C"/>
    <w:rsid w:val="00F27DE9"/>
    <w:rsid w:val="00F30240"/>
    <w:rsid w:val="00F31AB6"/>
    <w:rsid w:val="00F31EC0"/>
    <w:rsid w:val="00F3231C"/>
    <w:rsid w:val="00F33140"/>
    <w:rsid w:val="00F3474F"/>
    <w:rsid w:val="00F34DB8"/>
    <w:rsid w:val="00F35C59"/>
    <w:rsid w:val="00F367FA"/>
    <w:rsid w:val="00F40CC7"/>
    <w:rsid w:val="00F47D39"/>
    <w:rsid w:val="00F50F20"/>
    <w:rsid w:val="00F51B37"/>
    <w:rsid w:val="00F54689"/>
    <w:rsid w:val="00F572BA"/>
    <w:rsid w:val="00F61DA0"/>
    <w:rsid w:val="00F63FB1"/>
    <w:rsid w:val="00F64E76"/>
    <w:rsid w:val="00F64F67"/>
    <w:rsid w:val="00F659A4"/>
    <w:rsid w:val="00F66D5D"/>
    <w:rsid w:val="00F70736"/>
    <w:rsid w:val="00F708C2"/>
    <w:rsid w:val="00F710F0"/>
    <w:rsid w:val="00F71EE8"/>
    <w:rsid w:val="00F72AB2"/>
    <w:rsid w:val="00F7305A"/>
    <w:rsid w:val="00F744C3"/>
    <w:rsid w:val="00F76CF7"/>
    <w:rsid w:val="00F77242"/>
    <w:rsid w:val="00F775C3"/>
    <w:rsid w:val="00F7784A"/>
    <w:rsid w:val="00F817B6"/>
    <w:rsid w:val="00F83A05"/>
    <w:rsid w:val="00F85FA7"/>
    <w:rsid w:val="00F86045"/>
    <w:rsid w:val="00F92485"/>
    <w:rsid w:val="00F93456"/>
    <w:rsid w:val="00F94231"/>
    <w:rsid w:val="00F94C17"/>
    <w:rsid w:val="00F976B8"/>
    <w:rsid w:val="00F97971"/>
    <w:rsid w:val="00FA3358"/>
    <w:rsid w:val="00FA4FB4"/>
    <w:rsid w:val="00FA6385"/>
    <w:rsid w:val="00FA6967"/>
    <w:rsid w:val="00FA69C6"/>
    <w:rsid w:val="00FB0574"/>
    <w:rsid w:val="00FB10E8"/>
    <w:rsid w:val="00FB1605"/>
    <w:rsid w:val="00FB1D03"/>
    <w:rsid w:val="00FB3795"/>
    <w:rsid w:val="00FB44F5"/>
    <w:rsid w:val="00FB5B0A"/>
    <w:rsid w:val="00FB5F61"/>
    <w:rsid w:val="00FB69A8"/>
    <w:rsid w:val="00FC0082"/>
    <w:rsid w:val="00FC047B"/>
    <w:rsid w:val="00FC1836"/>
    <w:rsid w:val="00FC3828"/>
    <w:rsid w:val="00FC58BC"/>
    <w:rsid w:val="00FC7B3D"/>
    <w:rsid w:val="00FD3226"/>
    <w:rsid w:val="00FD42AC"/>
    <w:rsid w:val="00FD4410"/>
    <w:rsid w:val="00FD4DF2"/>
    <w:rsid w:val="00FD755B"/>
    <w:rsid w:val="00FE16B5"/>
    <w:rsid w:val="00FE284D"/>
    <w:rsid w:val="00FE38EF"/>
    <w:rsid w:val="00FE3E82"/>
    <w:rsid w:val="00FE4954"/>
    <w:rsid w:val="00FE4CC0"/>
    <w:rsid w:val="00FE6F1B"/>
    <w:rsid w:val="00FF0A8F"/>
    <w:rsid w:val="00FF1A4D"/>
    <w:rsid w:val="00FF2D04"/>
    <w:rsid w:val="00FF39F4"/>
    <w:rsid w:val="00FF4AB1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9BAF8CA"/>
  <w15:chartTrackingRefBased/>
  <w15:docId w15:val="{72257E76-0CCD-4C67-9BF6-A07C7E47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4C06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qFormat/>
    <w:pPr>
      <w:keepNext/>
      <w:jc w:val="center"/>
      <w:outlineLvl w:val="0"/>
    </w:pPr>
    <w:rPr>
      <w:b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b/>
      <w:sz w:val="22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ascii="Verdana" w:hAnsi="Verdana"/>
      <w:b/>
      <w:sz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left"/>
      <w:outlineLvl w:val="5"/>
    </w:pPr>
    <w:rPr>
      <w:rFonts w:ascii="Arial" w:hAnsi="Arial"/>
      <w:b/>
      <w:snapToGrid w:val="0"/>
      <w:color w:val="000000"/>
      <w:sz w:val="18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sz w:val="18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pPr>
      <w:keepNext/>
      <w:ind w:right="-1"/>
      <w:jc w:val="center"/>
      <w:outlineLvl w:val="7"/>
    </w:pPr>
    <w:rPr>
      <w:rFonts w:ascii="MyriadPro-It" w:hAnsi="MyriadPro-It"/>
      <w:snapToGrid w:val="0"/>
      <w:sz w:val="36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pPr>
      <w:keepNext/>
      <w:ind w:right="-1"/>
      <w:jc w:val="center"/>
      <w:outlineLvl w:val="8"/>
    </w:pPr>
    <w:rPr>
      <w:rFonts w:ascii="Arial" w:hAnsi="Arial"/>
      <w:b/>
      <w:snapToGrid w:val="0"/>
      <w:sz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semiHidden/>
    <w:rPr>
      <w:sz w:val="28"/>
      <w:lang w:val="x-none" w:eastAsia="x-none"/>
    </w:rPr>
  </w:style>
  <w:style w:type="paragraph" w:styleId="Corpodeltesto2">
    <w:name w:val="Body Text 2"/>
    <w:basedOn w:val="Normale"/>
    <w:link w:val="Corpodeltesto2Carattere"/>
    <w:semiHidden/>
    <w:rPr>
      <w:sz w:val="26"/>
      <w:lang w:val="x-none" w:eastAsia="x-none"/>
    </w:rPr>
  </w:style>
  <w:style w:type="paragraph" w:styleId="Titolo">
    <w:name w:val="Title"/>
    <w:basedOn w:val="Normale"/>
    <w:link w:val="TitoloCarattere"/>
    <w:qFormat/>
    <w:pPr>
      <w:jc w:val="center"/>
    </w:pPr>
    <w:rPr>
      <w:i/>
      <w:sz w:val="26"/>
      <w:lang w:val="x-none" w:eastAsia="x-none"/>
    </w:rPr>
  </w:style>
  <w:style w:type="paragraph" w:styleId="Sottotitolo">
    <w:name w:val="Subtitle"/>
    <w:basedOn w:val="Normale"/>
    <w:link w:val="SottotitoloCarattere"/>
    <w:qFormat/>
    <w:pPr>
      <w:jc w:val="center"/>
    </w:pPr>
    <w:rPr>
      <w:b/>
      <w:sz w:val="32"/>
      <w:lang w:val="x-none" w:eastAsia="x-none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3">
    <w:name w:val="Body Text 3"/>
    <w:basedOn w:val="Normale"/>
    <w:link w:val="Corpodeltesto3Carattere"/>
    <w:rPr>
      <w:i/>
      <w:lang w:val="x-none" w:eastAsia="x-none"/>
    </w:rPr>
  </w:style>
  <w:style w:type="paragraph" w:customStyle="1" w:styleId="S2">
    <w:name w:val="S2"/>
    <w:basedOn w:val="Normale"/>
    <w:autoRedefine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estodelblocco">
    <w:name w:val="Block Text"/>
    <w:basedOn w:val="Normale"/>
    <w:semiHidden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pPr>
      <w:spacing w:after="240"/>
    </w:pPr>
    <w:rPr>
      <w:i/>
      <w:sz w:val="20"/>
    </w:rPr>
  </w:style>
  <w:style w:type="paragraph" w:customStyle="1" w:styleId="Fonte">
    <w:name w:val="Fonte"/>
    <w:basedOn w:val="Didascalia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  <w:lang w:val="x-none" w:eastAsia="x-none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qFormat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  <w:style w:type="numbering" w:customStyle="1" w:styleId="Nessunelenco1">
    <w:name w:val="Nessun elenco1"/>
    <w:next w:val="Nessunelenco"/>
    <w:semiHidden/>
    <w:rsid w:val="005B0632"/>
  </w:style>
  <w:style w:type="character" w:customStyle="1" w:styleId="TestonotaapidipaginaCarattere1">
    <w:name w:val="Testo nota a piè di pagina Carattere1"/>
    <w:rsid w:val="005B0632"/>
    <w:rPr>
      <w:lang w:val="it-IT" w:eastAsia="it-IT" w:bidi="ar-SA"/>
    </w:rPr>
  </w:style>
  <w:style w:type="character" w:customStyle="1" w:styleId="Titolo2Carattere">
    <w:name w:val="Titolo 2 Carattere"/>
    <w:link w:val="Titolo2"/>
    <w:rsid w:val="005B0632"/>
    <w:rPr>
      <w:b/>
      <w:sz w:val="24"/>
    </w:rPr>
  </w:style>
  <w:style w:type="paragraph" w:styleId="Nessunaspaziatura">
    <w:name w:val="No Spacing"/>
    <w:uiPriority w:val="1"/>
    <w:qFormat/>
    <w:rsid w:val="005B0632"/>
    <w:rPr>
      <w:sz w:val="24"/>
      <w:szCs w:val="24"/>
    </w:rPr>
  </w:style>
  <w:style w:type="character" w:customStyle="1" w:styleId="xtd-normal">
    <w:name w:val="xtd-normal"/>
    <w:basedOn w:val="Carpredefinitoparagrafo"/>
    <w:rsid w:val="005B0632"/>
  </w:style>
  <w:style w:type="character" w:customStyle="1" w:styleId="testoapp">
    <w:name w:val="testo_app"/>
    <w:basedOn w:val="Carpredefinitoparagrafo"/>
    <w:rsid w:val="005B0632"/>
  </w:style>
  <w:style w:type="character" w:customStyle="1" w:styleId="Titolo1Carattere">
    <w:name w:val="Titolo 1 Carattere"/>
    <w:aliases w:val="Titolo capitolo Carattere"/>
    <w:link w:val="Titolo1"/>
    <w:rsid w:val="005765D3"/>
    <w:rPr>
      <w:b/>
      <w:sz w:val="24"/>
    </w:rPr>
  </w:style>
  <w:style w:type="character" w:customStyle="1" w:styleId="Titolo3Carattere">
    <w:name w:val="Titolo 3 Carattere"/>
    <w:link w:val="Titolo3"/>
    <w:rsid w:val="005765D3"/>
    <w:rPr>
      <w:b/>
      <w:sz w:val="22"/>
    </w:rPr>
  </w:style>
  <w:style w:type="character" w:customStyle="1" w:styleId="Titolo7Carattere">
    <w:name w:val="Titolo 7 Carattere"/>
    <w:link w:val="Titolo7"/>
    <w:rsid w:val="005765D3"/>
    <w:rPr>
      <w:rFonts w:ascii="Arial" w:hAnsi="Arial"/>
      <w:b/>
      <w:sz w:val="18"/>
    </w:rPr>
  </w:style>
  <w:style w:type="character" w:customStyle="1" w:styleId="Titolo8Carattere">
    <w:name w:val="Titolo 8 Carattere"/>
    <w:link w:val="Titolo8"/>
    <w:rsid w:val="005765D3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link w:val="Titolo9"/>
    <w:rsid w:val="005765D3"/>
    <w:rPr>
      <w:rFonts w:ascii="Arial" w:hAnsi="Arial"/>
      <w:b/>
      <w:snapToGrid w:val="0"/>
      <w:sz w:val="32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link w:val="Corpotesto"/>
    <w:semiHidden/>
    <w:rsid w:val="005765D3"/>
    <w:rPr>
      <w:sz w:val="28"/>
    </w:rPr>
  </w:style>
  <w:style w:type="character" w:customStyle="1" w:styleId="Corpodeltesto2Carattere">
    <w:name w:val="Corpo del testo 2 Carattere"/>
    <w:link w:val="Corpodeltesto2"/>
    <w:semiHidden/>
    <w:rsid w:val="005765D3"/>
    <w:rPr>
      <w:sz w:val="26"/>
    </w:rPr>
  </w:style>
  <w:style w:type="character" w:customStyle="1" w:styleId="TitoloCarattere">
    <w:name w:val="Titolo Carattere"/>
    <w:link w:val="Titolo"/>
    <w:rsid w:val="005765D3"/>
    <w:rPr>
      <w:i/>
      <w:sz w:val="26"/>
    </w:rPr>
  </w:style>
  <w:style w:type="character" w:customStyle="1" w:styleId="SottotitoloCarattere">
    <w:name w:val="Sottotitolo Carattere"/>
    <w:link w:val="Sottotitolo"/>
    <w:rsid w:val="005765D3"/>
    <w:rPr>
      <w:b/>
      <w:sz w:val="32"/>
    </w:rPr>
  </w:style>
  <w:style w:type="character" w:customStyle="1" w:styleId="MappadocumentoCarattere">
    <w:name w:val="Mappa documento Carattere"/>
    <w:link w:val="Mappadocumento"/>
    <w:semiHidden/>
    <w:rsid w:val="005765D3"/>
    <w:rPr>
      <w:rFonts w:ascii="Tahoma" w:hAnsi="Tahoma"/>
      <w:sz w:val="24"/>
      <w:shd w:val="clear" w:color="auto" w:fill="000080"/>
    </w:rPr>
  </w:style>
  <w:style w:type="character" w:customStyle="1" w:styleId="Corpodeltesto3Carattere">
    <w:name w:val="Corpo del testo 3 Carattere"/>
    <w:link w:val="Corpodeltesto3"/>
    <w:rsid w:val="005765D3"/>
    <w:rPr>
      <w:i/>
      <w:sz w:val="24"/>
    </w:rPr>
  </w:style>
  <w:style w:type="character" w:customStyle="1" w:styleId="RientrocorpodeltestoCarattere1">
    <w:name w:val="Rientro corpo del testo Carattere1"/>
    <w:uiPriority w:val="99"/>
    <w:semiHidden/>
    <w:rsid w:val="005765D3"/>
    <w:rPr>
      <w:sz w:val="24"/>
    </w:rPr>
  </w:style>
  <w:style w:type="character" w:customStyle="1" w:styleId="Rientrocorpodeltesto2Carattere1">
    <w:name w:val="Rientro corpo del testo 2 Carattere1"/>
    <w:uiPriority w:val="99"/>
    <w:semiHidden/>
    <w:rsid w:val="005765D3"/>
    <w:rPr>
      <w:sz w:val="24"/>
    </w:rPr>
  </w:style>
  <w:style w:type="character" w:customStyle="1" w:styleId="Rientrocorpodeltesto3Carattere1">
    <w:name w:val="Rientro corpo del testo 3 Carattere1"/>
    <w:uiPriority w:val="99"/>
    <w:semiHidden/>
    <w:rsid w:val="005765D3"/>
    <w:rPr>
      <w:sz w:val="16"/>
      <w:szCs w:val="16"/>
    </w:rPr>
  </w:style>
  <w:style w:type="character" w:customStyle="1" w:styleId="TestofumettoCarattere1">
    <w:name w:val="Testo fumetto Carattere1"/>
    <w:uiPriority w:val="99"/>
    <w:semiHidden/>
    <w:rsid w:val="005765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765D3"/>
  </w:style>
  <w:style w:type="paragraph" w:styleId="Revisione">
    <w:name w:val="Revision"/>
    <w:hidden/>
    <w:uiPriority w:val="99"/>
    <w:semiHidden/>
    <w:rsid w:val="005765D3"/>
    <w:rPr>
      <w:sz w:val="24"/>
    </w:rPr>
  </w:style>
  <w:style w:type="character" w:styleId="Collegamentovisitato">
    <w:name w:val="FollowedHyperlink"/>
    <w:uiPriority w:val="99"/>
    <w:semiHidden/>
    <w:unhideWhenUsed/>
    <w:rsid w:val="008358D9"/>
    <w:rPr>
      <w:color w:val="954F72"/>
      <w:u w:val="single"/>
    </w:rPr>
  </w:style>
  <w:style w:type="paragraph" w:customStyle="1" w:styleId="Grigliachiara-Colore310">
    <w:name w:val="Griglia chiara - Colore 31"/>
    <w:basedOn w:val="Normale"/>
    <w:qFormat/>
    <w:rsid w:val="00D97E0B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paragraph" w:customStyle="1" w:styleId="Sfondoacolori-Colore110">
    <w:name w:val="Sfondo a colori - Colore 11"/>
    <w:hidden/>
    <w:uiPriority w:val="99"/>
    <w:semiHidden/>
    <w:rsid w:val="00D97E0B"/>
    <w:rPr>
      <w:sz w:val="24"/>
    </w:rPr>
  </w:style>
  <w:style w:type="character" w:styleId="Menzionenonrisolta">
    <w:name w:val="Unresolved Mention"/>
    <w:uiPriority w:val="99"/>
    <w:semiHidden/>
    <w:unhideWhenUsed/>
    <w:rsid w:val="00D97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062CF"/>
    <w:pPr>
      <w:spacing w:after="200" w:line="276" w:lineRule="auto"/>
      <w:ind w:left="720"/>
      <w:contextualSpacing/>
      <w:jc w:val="left"/>
    </w:pPr>
    <w:rPr>
      <w:rFonts w:ascii="Calibri" w:eastAsia="Calibri" w:hAnsi="Calibri"/>
      <w:kern w:val="2"/>
      <w:sz w:val="22"/>
      <w:szCs w:val="22"/>
      <w:lang w:eastAsia="en-US"/>
    </w:rPr>
  </w:style>
  <w:style w:type="paragraph" w:customStyle="1" w:styleId="Pa42">
    <w:name w:val="Pa4+2"/>
    <w:basedOn w:val="Default"/>
    <w:next w:val="Default"/>
    <w:uiPriority w:val="99"/>
    <w:rsid w:val="00BA4187"/>
    <w:pPr>
      <w:spacing w:line="221" w:lineRule="atLeast"/>
    </w:pPr>
    <w:rPr>
      <w:rFonts w:ascii="Calibre Regular" w:hAnsi="Calibre Regular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sr-ms.it/osservatorio-bilanci-societ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EC155-A0CE-407D-8EBE-7344A6B1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8384</CharactersWithSpaces>
  <SharedDoc>false</SharedDoc>
  <HLinks>
    <vt:vector size="6" baseType="variant">
      <vt:variant>
        <vt:i4>6291573</vt:i4>
      </vt:variant>
      <vt:variant>
        <vt:i4>0</vt:i4>
      </vt:variant>
      <vt:variant>
        <vt:i4>0</vt:i4>
      </vt:variant>
      <vt:variant>
        <vt:i4>5</vt:i4>
      </vt:variant>
      <vt:variant>
        <vt:lpwstr>https://www.isr-ms.it/imprese/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Ufficio Stampa</dc:creator>
  <cp:keywords/>
  <cp:lastModifiedBy>Sargenti Francesca</cp:lastModifiedBy>
  <cp:revision>7</cp:revision>
  <cp:lastPrinted>2023-12-06T08:04:00Z</cp:lastPrinted>
  <dcterms:created xsi:type="dcterms:W3CDTF">2024-02-29T10:52:00Z</dcterms:created>
  <dcterms:modified xsi:type="dcterms:W3CDTF">2024-03-01T09:26:00Z</dcterms:modified>
</cp:coreProperties>
</file>